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168" w:rsidRPr="00F804A7" w:rsidRDefault="00413168" w:rsidP="00413168">
      <w:pPr>
        <w:jc w:val="center"/>
        <w:outlineLvl w:val="0"/>
        <w:rPr>
          <w:b/>
        </w:rPr>
      </w:pPr>
    </w:p>
    <w:p w:rsidR="00413168" w:rsidRPr="00436CC4" w:rsidRDefault="00C651F3" w:rsidP="00413168">
      <w:pPr>
        <w:jc w:val="center"/>
        <w:rPr>
          <w:rFonts w:eastAsia="Calibri"/>
          <w:b/>
          <w:lang w:eastAsia="en-US"/>
        </w:rPr>
      </w:pPr>
      <w:r>
        <w:rPr>
          <w:rFonts w:eastAsia="Calibri"/>
          <w:b/>
          <w:lang w:eastAsia="en-US"/>
        </w:rPr>
        <w:t>ДОГОВОР № 1</w:t>
      </w:r>
    </w:p>
    <w:p w:rsidR="00413168" w:rsidRPr="00436CC4" w:rsidRDefault="00413168" w:rsidP="00413168">
      <w:pPr>
        <w:jc w:val="center"/>
        <w:rPr>
          <w:rFonts w:eastAsia="Calibri"/>
          <w:b/>
          <w:lang w:eastAsia="en-US"/>
        </w:rPr>
      </w:pPr>
      <w:r w:rsidRPr="00436CC4">
        <w:rPr>
          <w:rFonts w:eastAsia="Calibri"/>
          <w:b/>
          <w:lang w:eastAsia="en-US"/>
        </w:rPr>
        <w:t>управления многоквартирным домом</w:t>
      </w:r>
    </w:p>
    <w:p w:rsidR="00413168" w:rsidRPr="00436CC4" w:rsidRDefault="00413168" w:rsidP="00413168">
      <w:pPr>
        <w:ind w:firstLine="540"/>
        <w:jc w:val="both"/>
        <w:outlineLvl w:val="0"/>
        <w:rPr>
          <w:rFonts w:eastAsia="Calibri"/>
          <w:lang w:eastAsia="en-US"/>
        </w:rPr>
      </w:pPr>
    </w:p>
    <w:p w:rsidR="00413168" w:rsidRPr="00436CC4" w:rsidRDefault="00353428" w:rsidP="00413168">
      <w:pPr>
        <w:jc w:val="both"/>
        <w:rPr>
          <w:rFonts w:eastAsia="Calibri"/>
          <w:lang w:eastAsia="en-US"/>
        </w:rPr>
      </w:pPr>
      <w:r>
        <w:rPr>
          <w:rFonts w:eastAsia="Calibri"/>
          <w:lang w:eastAsia="en-US"/>
        </w:rPr>
        <w:t xml:space="preserve">    </w:t>
      </w:r>
      <w:r w:rsidR="001070B6">
        <w:rPr>
          <w:rFonts w:eastAsia="Calibri"/>
          <w:lang w:eastAsia="en-US"/>
        </w:rPr>
        <w:t>г. Шебекино</w:t>
      </w:r>
      <w:r w:rsidR="00413168" w:rsidRPr="00436CC4">
        <w:rPr>
          <w:rFonts w:eastAsia="Calibri"/>
          <w:lang w:eastAsia="en-US"/>
        </w:rPr>
        <w:t xml:space="preserve">                                            </w:t>
      </w:r>
      <w:r w:rsidR="00F804A7">
        <w:rPr>
          <w:rFonts w:eastAsia="Calibri"/>
          <w:lang w:eastAsia="en-US"/>
        </w:rPr>
        <w:t xml:space="preserve">              </w:t>
      </w:r>
      <w:r w:rsidR="001070B6">
        <w:rPr>
          <w:rFonts w:eastAsia="Calibri"/>
          <w:lang w:eastAsia="en-US"/>
        </w:rPr>
        <w:t xml:space="preserve">                       </w:t>
      </w:r>
      <w:r w:rsidR="00413168" w:rsidRPr="00436CC4">
        <w:rPr>
          <w:rFonts w:eastAsia="Calibri"/>
          <w:lang w:eastAsia="en-US"/>
        </w:rPr>
        <w:t xml:space="preserve">   «</w:t>
      </w:r>
      <w:r w:rsidR="00A06AA1">
        <w:rPr>
          <w:rFonts w:eastAsia="Calibri"/>
          <w:lang w:eastAsia="en-US"/>
        </w:rPr>
        <w:t xml:space="preserve">03 </w:t>
      </w:r>
      <w:r w:rsidR="00413168" w:rsidRPr="00436CC4">
        <w:rPr>
          <w:rFonts w:eastAsia="Calibri"/>
          <w:lang w:eastAsia="en-US"/>
        </w:rPr>
        <w:t>»</w:t>
      </w:r>
      <w:r w:rsidR="00A06AA1">
        <w:rPr>
          <w:rFonts w:eastAsia="Calibri"/>
          <w:lang w:eastAsia="en-US"/>
        </w:rPr>
        <w:t xml:space="preserve"> октября</w:t>
      </w:r>
      <w:r w:rsidR="00413168" w:rsidRPr="00436CC4">
        <w:rPr>
          <w:rFonts w:eastAsia="Calibri"/>
          <w:lang w:eastAsia="en-US"/>
        </w:rPr>
        <w:t xml:space="preserve"> </w:t>
      </w:r>
      <w:r w:rsidR="00E65A0B">
        <w:rPr>
          <w:rFonts w:eastAsia="Calibri"/>
          <w:lang w:eastAsia="en-US"/>
        </w:rPr>
        <w:t xml:space="preserve"> 2019 </w:t>
      </w:r>
      <w:r w:rsidR="00413168" w:rsidRPr="00436CC4">
        <w:rPr>
          <w:rFonts w:eastAsia="Calibri"/>
          <w:lang w:eastAsia="en-US"/>
        </w:rPr>
        <w:t>г.</w:t>
      </w:r>
    </w:p>
    <w:p w:rsidR="00D94976" w:rsidRPr="00244065" w:rsidRDefault="00D94976" w:rsidP="00D94976">
      <w:pPr>
        <w:jc w:val="both"/>
        <w:rPr>
          <w:rFonts w:eastAsia="Calibri"/>
          <w:sz w:val="22"/>
          <w:szCs w:val="22"/>
          <w:lang w:eastAsia="en-US"/>
        </w:rPr>
      </w:pPr>
      <w:r w:rsidRPr="00244065">
        <w:rPr>
          <w:rFonts w:eastAsia="Calibri"/>
          <w:sz w:val="22"/>
          <w:szCs w:val="22"/>
          <w:lang w:eastAsia="en-US"/>
        </w:rPr>
        <w:t xml:space="preserve">            </w:t>
      </w:r>
      <w:proofErr w:type="gramStart"/>
      <w:r w:rsidRPr="00244065">
        <w:rPr>
          <w:rFonts w:eastAsia="Calibri"/>
          <w:sz w:val="22"/>
          <w:szCs w:val="22"/>
          <w:lang w:eastAsia="en-US"/>
        </w:rPr>
        <w:t>Общество с ограниченной ответственностью  «</w:t>
      </w:r>
      <w:r w:rsidR="00B63A2D" w:rsidRPr="00244065">
        <w:rPr>
          <w:rFonts w:eastAsia="Calibri"/>
          <w:sz w:val="22"/>
          <w:szCs w:val="22"/>
          <w:lang w:eastAsia="en-US"/>
        </w:rPr>
        <w:t>Рем-жилье</w:t>
      </w:r>
      <w:r w:rsidRPr="00244065">
        <w:rPr>
          <w:rFonts w:eastAsia="Calibri"/>
          <w:sz w:val="22"/>
          <w:szCs w:val="22"/>
          <w:lang w:eastAsia="en-US"/>
        </w:rPr>
        <w:t xml:space="preserve">», в лице  директора Юхновского Сергея Викторовича, действующего на основании Устава, именуемое в дальнейшем «Управляющая организация», с одной стороны, </w:t>
      </w:r>
      <w:r w:rsidRPr="00244065">
        <w:rPr>
          <w:rFonts w:eastAsia="Calibri"/>
          <w:sz w:val="22"/>
          <w:szCs w:val="22"/>
        </w:rPr>
        <w:t xml:space="preserve">АДМИНИСТРАЦИЯ ШЕБЕКИНСКОГО ГОРОДСКОГО ОКРУГА, в лице председателя конкурсной комиссии по проведению открытого конкурса по отбору управляющих организаций для управления многоквартирными домами по извещению </w:t>
      </w:r>
      <w:r w:rsidRPr="00244065">
        <w:rPr>
          <w:rFonts w:eastAsia="Calibri"/>
          <w:color w:val="FF0000"/>
          <w:sz w:val="22"/>
          <w:szCs w:val="22"/>
        </w:rPr>
        <w:t xml:space="preserve">№ </w:t>
      </w:r>
      <w:r w:rsidRPr="00244065">
        <w:rPr>
          <w:bCs/>
        </w:rPr>
        <w:t>070519</w:t>
      </w:r>
      <w:r w:rsidRPr="00244065">
        <w:rPr>
          <w:bCs/>
          <w:color w:val="FF0000"/>
        </w:rPr>
        <w:t xml:space="preserve">/34889203/01 </w:t>
      </w:r>
      <w:r w:rsidRPr="00244065">
        <w:rPr>
          <w:rFonts w:eastAsia="Calibri"/>
          <w:color w:val="FF0000"/>
          <w:sz w:val="22"/>
          <w:szCs w:val="22"/>
        </w:rPr>
        <w:t xml:space="preserve">от 03.09.2019 г. </w:t>
      </w:r>
      <w:r w:rsidRPr="00244065">
        <w:rPr>
          <w:rFonts w:eastAsia="Calibri"/>
          <w:sz w:val="22"/>
          <w:szCs w:val="22"/>
        </w:rPr>
        <w:t xml:space="preserve"> Ищенко Александра Ивановича, действующего на основании Постановления администрации</w:t>
      </w:r>
      <w:proofErr w:type="gramEnd"/>
      <w:r w:rsidRPr="00244065">
        <w:rPr>
          <w:rFonts w:eastAsia="Calibri"/>
          <w:sz w:val="22"/>
          <w:szCs w:val="22"/>
        </w:rPr>
        <w:t xml:space="preserve"> Шебекинского </w:t>
      </w:r>
      <w:r w:rsidR="008D6B4D" w:rsidRPr="00244065">
        <w:rPr>
          <w:rFonts w:eastAsia="Calibri"/>
          <w:sz w:val="22"/>
          <w:szCs w:val="22"/>
        </w:rPr>
        <w:t>городского округа</w:t>
      </w:r>
      <w:r w:rsidRPr="00244065">
        <w:rPr>
          <w:rFonts w:eastAsia="Calibri"/>
          <w:sz w:val="22"/>
          <w:szCs w:val="22"/>
        </w:rPr>
        <w:t xml:space="preserve"> от 1</w:t>
      </w:r>
      <w:r w:rsidR="00443E03" w:rsidRPr="00244065">
        <w:rPr>
          <w:rFonts w:eastAsia="Calibri"/>
          <w:sz w:val="22"/>
          <w:szCs w:val="22"/>
        </w:rPr>
        <w:t>6</w:t>
      </w:r>
      <w:r w:rsidRPr="00244065">
        <w:rPr>
          <w:rFonts w:eastAsia="Calibri"/>
          <w:sz w:val="22"/>
          <w:szCs w:val="22"/>
        </w:rPr>
        <w:t>.08.201</w:t>
      </w:r>
      <w:r w:rsidR="00443E03" w:rsidRPr="00244065">
        <w:rPr>
          <w:rFonts w:eastAsia="Calibri"/>
          <w:sz w:val="22"/>
          <w:szCs w:val="22"/>
        </w:rPr>
        <w:t>9</w:t>
      </w:r>
      <w:r w:rsidRPr="00244065">
        <w:rPr>
          <w:rFonts w:eastAsia="Calibri"/>
          <w:sz w:val="22"/>
          <w:szCs w:val="22"/>
        </w:rPr>
        <w:t xml:space="preserve"> г. № </w:t>
      </w:r>
      <w:r w:rsidR="00443E03" w:rsidRPr="00244065">
        <w:rPr>
          <w:rFonts w:eastAsia="Calibri"/>
          <w:sz w:val="22"/>
          <w:szCs w:val="22"/>
        </w:rPr>
        <w:t>1301</w:t>
      </w:r>
      <w:r w:rsidRPr="00244065">
        <w:rPr>
          <w:rFonts w:eastAsia="Calibri"/>
          <w:sz w:val="22"/>
          <w:szCs w:val="22"/>
        </w:rPr>
        <w:t xml:space="preserve">, с другой стороны, именуемые в дальнейшем «Стороны», </w:t>
      </w:r>
    </w:p>
    <w:p w:rsidR="00D94976" w:rsidRPr="00244065" w:rsidRDefault="00D94976" w:rsidP="00D94976">
      <w:pPr>
        <w:widowControl w:val="0"/>
        <w:jc w:val="both"/>
        <w:rPr>
          <w:rFonts w:eastAsia="Calibri"/>
          <w:sz w:val="22"/>
          <w:szCs w:val="22"/>
          <w:lang w:eastAsia="en-US"/>
        </w:rPr>
      </w:pPr>
      <w:r w:rsidRPr="00244065">
        <w:rPr>
          <w:rFonts w:eastAsia="Calibri"/>
          <w:sz w:val="22"/>
          <w:szCs w:val="22"/>
        </w:rPr>
        <w:t>заключили настоящий Договор управления многоквартирным домом (далее - Договор) о нижеследующем.</w:t>
      </w:r>
    </w:p>
    <w:p w:rsidR="00413168" w:rsidRPr="00436CC4" w:rsidRDefault="00413168" w:rsidP="00413168">
      <w:pPr>
        <w:jc w:val="both"/>
        <w:rPr>
          <w:rFonts w:eastAsia="Calibri"/>
          <w:lang w:eastAsia="en-US"/>
        </w:rPr>
      </w:pPr>
    </w:p>
    <w:p w:rsidR="00413168" w:rsidRPr="00436CC4" w:rsidRDefault="00413168" w:rsidP="00413168">
      <w:pPr>
        <w:jc w:val="both"/>
        <w:rPr>
          <w:rFonts w:eastAsia="Calibri"/>
          <w:lang w:eastAsia="en-US"/>
        </w:rPr>
      </w:pPr>
    </w:p>
    <w:p w:rsidR="00413168" w:rsidRPr="00436CC4" w:rsidRDefault="00413168" w:rsidP="00413168">
      <w:pPr>
        <w:pStyle w:val="Default"/>
        <w:numPr>
          <w:ilvl w:val="0"/>
          <w:numId w:val="1"/>
        </w:numPr>
        <w:jc w:val="center"/>
      </w:pPr>
      <w:r w:rsidRPr="00436CC4">
        <w:rPr>
          <w:rFonts w:eastAsia="Calibri"/>
          <w:b/>
          <w:lang w:eastAsia="en-US"/>
        </w:rPr>
        <w:t>Общие положения</w:t>
      </w:r>
    </w:p>
    <w:p w:rsidR="00413168" w:rsidRPr="00436CC4" w:rsidRDefault="00413168" w:rsidP="00413168">
      <w:pPr>
        <w:jc w:val="center"/>
        <w:rPr>
          <w:rFonts w:eastAsia="Calibri"/>
          <w:b/>
          <w:lang w:eastAsia="en-US"/>
        </w:rPr>
      </w:pPr>
    </w:p>
    <w:p w:rsidR="00413168" w:rsidRPr="00436CC4" w:rsidRDefault="00413168" w:rsidP="00413168">
      <w:pPr>
        <w:ind w:firstLine="709"/>
        <w:jc w:val="both"/>
        <w:rPr>
          <w:rFonts w:eastAsia="Calibri"/>
          <w:lang w:eastAsia="en-US"/>
        </w:rPr>
      </w:pPr>
      <w:bookmarkStart w:id="0" w:name="Par38"/>
      <w:bookmarkEnd w:id="0"/>
      <w:r w:rsidRPr="00436CC4">
        <w:rPr>
          <w:rFonts w:eastAsia="Calibri"/>
          <w:lang w:eastAsia="en-US"/>
        </w:rPr>
        <w:t>1.1. Настоящий Договор заключен на основании результатов открытого конкурса по отбору управляющей организации для управления МКД</w:t>
      </w:r>
      <w:r w:rsidR="00922BA7">
        <w:rPr>
          <w:rFonts w:eastAsia="Calibri"/>
          <w:lang w:eastAsia="en-US"/>
        </w:rPr>
        <w:t xml:space="preserve"> по адресу: </w:t>
      </w:r>
      <w:proofErr w:type="gramStart"/>
      <w:r w:rsidR="00922BA7">
        <w:rPr>
          <w:rFonts w:eastAsia="Calibri"/>
          <w:lang w:eastAsia="en-US"/>
        </w:rPr>
        <w:t>Белгородская</w:t>
      </w:r>
      <w:proofErr w:type="gramEnd"/>
      <w:r w:rsidR="00922BA7">
        <w:rPr>
          <w:rFonts w:eastAsia="Calibri"/>
          <w:lang w:eastAsia="en-US"/>
        </w:rPr>
        <w:t xml:space="preserve"> обл., г. Шебекино, ул. 50-лет Октября, д.15</w:t>
      </w:r>
      <w:r w:rsidRPr="00436CC4">
        <w:rPr>
          <w:rFonts w:eastAsia="Calibri"/>
          <w:lang w:eastAsia="en-US"/>
        </w:rPr>
        <w:t>, проведенного администрацией Шебекинского района, отраженных в протоколе конкурсной комиссии (протокол от «</w:t>
      </w:r>
      <w:r w:rsidR="001070B6">
        <w:rPr>
          <w:rFonts w:eastAsia="Calibri"/>
          <w:lang w:eastAsia="en-US"/>
        </w:rPr>
        <w:t>03</w:t>
      </w:r>
      <w:r w:rsidRPr="00436CC4">
        <w:rPr>
          <w:rFonts w:eastAsia="Calibri"/>
          <w:lang w:eastAsia="en-US"/>
        </w:rPr>
        <w:t>»</w:t>
      </w:r>
      <w:r w:rsidR="001070B6">
        <w:rPr>
          <w:rFonts w:eastAsia="Calibri"/>
          <w:lang w:eastAsia="en-US"/>
        </w:rPr>
        <w:t xml:space="preserve"> октября 2019</w:t>
      </w:r>
      <w:r w:rsidRPr="00436CC4">
        <w:rPr>
          <w:rFonts w:eastAsia="Calibri"/>
          <w:lang w:eastAsia="en-US"/>
        </w:rPr>
        <w:t xml:space="preserve"> г. №</w:t>
      </w:r>
      <w:r w:rsidR="001070B6">
        <w:rPr>
          <w:rFonts w:eastAsia="Calibri"/>
          <w:lang w:eastAsia="en-US"/>
        </w:rPr>
        <w:t xml:space="preserve"> 3), хранящегося  в ООО «Рем-жилье».</w:t>
      </w:r>
    </w:p>
    <w:p w:rsidR="00413168" w:rsidRPr="00436CC4" w:rsidRDefault="00413168" w:rsidP="00413168">
      <w:pPr>
        <w:ind w:firstLine="709"/>
        <w:jc w:val="center"/>
        <w:rPr>
          <w:rFonts w:eastAsia="Calibri"/>
          <w:vertAlign w:val="superscript"/>
          <w:lang w:eastAsia="en-US"/>
        </w:rPr>
      </w:pPr>
    </w:p>
    <w:p w:rsidR="00413168" w:rsidRPr="00436CC4" w:rsidRDefault="00413168" w:rsidP="00413168">
      <w:pPr>
        <w:ind w:firstLine="709"/>
        <w:jc w:val="both"/>
        <w:rPr>
          <w:rFonts w:ascii="Calibri" w:eastAsia="Calibri" w:hAnsi="Calibri"/>
          <w:lang w:eastAsia="en-US"/>
        </w:rPr>
      </w:pPr>
      <w:r w:rsidRPr="00436CC4">
        <w:rPr>
          <w:rFonts w:eastAsia="Calibri"/>
          <w:lang w:eastAsia="en-US"/>
        </w:rPr>
        <w:t>1.2. Условия настоящего Договора являются одинаковыми для всех Собственников помещений в МКД.</w:t>
      </w:r>
    </w:p>
    <w:p w:rsidR="00413168" w:rsidRPr="00436CC4" w:rsidRDefault="00413168" w:rsidP="00413168">
      <w:pPr>
        <w:ind w:firstLine="709"/>
        <w:jc w:val="both"/>
        <w:rPr>
          <w:rFonts w:ascii="Calibri" w:eastAsia="Calibri" w:hAnsi="Calibri"/>
          <w:lang w:eastAsia="en-US"/>
        </w:rPr>
      </w:pPr>
      <w:r w:rsidRPr="00436CC4">
        <w:rPr>
          <w:rFonts w:eastAsia="Calibri"/>
          <w:lang w:eastAsia="en-US"/>
        </w:rPr>
        <w:t>1.3. </w:t>
      </w:r>
      <w:proofErr w:type="gramStart"/>
      <w:r w:rsidRPr="00436CC4">
        <w:rPr>
          <w:rFonts w:eastAsia="Calibri"/>
          <w:lang w:eastAsia="en-US"/>
        </w:rPr>
        <w:t xml:space="preserve">При выполнении условий настоящего Договора Стороны руководствуются </w:t>
      </w:r>
      <w:hyperlink r:id="rId6">
        <w:r w:rsidRPr="00436CC4">
          <w:rPr>
            <w:rFonts w:eastAsia="Calibri"/>
            <w:lang w:eastAsia="en-US"/>
          </w:rPr>
          <w:t>Конституцией</w:t>
        </w:r>
      </w:hyperlink>
      <w:r w:rsidRPr="00436CC4">
        <w:rPr>
          <w:rFonts w:eastAsia="Calibri"/>
          <w:lang w:eastAsia="en-US"/>
        </w:rPr>
        <w:t xml:space="preserve"> РФ, Гражданским </w:t>
      </w:r>
      <w:hyperlink r:id="rId7">
        <w:r w:rsidRPr="00436CC4">
          <w:rPr>
            <w:rFonts w:eastAsia="Calibri"/>
            <w:lang w:eastAsia="en-US"/>
          </w:rPr>
          <w:t>кодексом</w:t>
        </w:r>
      </w:hyperlink>
      <w:r w:rsidRPr="00436CC4">
        <w:rPr>
          <w:rFonts w:eastAsia="Calibri"/>
          <w:lang w:eastAsia="en-US"/>
        </w:rPr>
        <w:t xml:space="preserve"> РФ, Жилищным </w:t>
      </w:r>
      <w:hyperlink r:id="rId8">
        <w:r w:rsidRPr="00436CC4">
          <w:rPr>
            <w:rFonts w:eastAsia="Calibri"/>
            <w:lang w:eastAsia="en-US"/>
          </w:rPr>
          <w:t>кодексом</w:t>
        </w:r>
      </w:hyperlink>
      <w:r w:rsidRPr="00436CC4">
        <w:rPr>
          <w:rFonts w:eastAsia="Calibri"/>
          <w:lang w:eastAsia="en-US"/>
        </w:rPr>
        <w:t xml:space="preserve"> РФ, </w:t>
      </w:r>
      <w:hyperlink r:id="rId9">
        <w:r w:rsidRPr="00436CC4">
          <w:rPr>
            <w:rFonts w:eastAsia="Calibri"/>
            <w:lang w:eastAsia="en-US"/>
          </w:rPr>
          <w:t>Правилами</w:t>
        </w:r>
      </w:hyperlink>
      <w:r w:rsidRPr="00436CC4">
        <w:rPr>
          <w:rFonts w:eastAsia="Calibri"/>
          <w:lang w:eastAsia="en-US"/>
        </w:rPr>
        <w:t xml:space="preserve"> содержания общего имущества в многоквартирном доме и </w:t>
      </w:r>
      <w:hyperlink r:id="rId10">
        <w:r w:rsidRPr="00436CC4">
          <w:rPr>
            <w:rFonts w:eastAsia="Calibri"/>
            <w:lang w:eastAsia="en-US"/>
          </w:rPr>
          <w:t>Правилами</w:t>
        </w:r>
      </w:hyperlink>
      <w:r w:rsidRPr="00436CC4">
        <w:rPr>
          <w:rFonts w:eastAsia="Calibri"/>
          <w:lang w:eastAsia="en-US"/>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w:t>
      </w:r>
      <w:proofErr w:type="gramEnd"/>
      <w:r w:rsidRPr="00436CC4">
        <w:rPr>
          <w:rFonts w:eastAsia="Calibri"/>
          <w:lang w:eastAsia="en-US"/>
        </w:rPr>
        <w:t xml:space="preserve"> </w:t>
      </w:r>
      <w:proofErr w:type="gramStart"/>
      <w:r w:rsidRPr="00436CC4">
        <w:rPr>
          <w:rFonts w:eastAsia="Calibri"/>
          <w:lang w:eastAsia="en-US"/>
        </w:rPr>
        <w:t xml:space="preserve">РФ от 13.08.2006 г. № 491,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г. № 354, </w:t>
      </w:r>
      <w:hyperlink r:id="rId11">
        <w:r w:rsidRPr="00436CC4">
          <w:rPr>
            <w:rFonts w:eastAsia="Calibri"/>
            <w:lang w:eastAsia="en-US"/>
          </w:rPr>
          <w:t>Правила</w:t>
        </w:r>
      </w:hyperlink>
      <w:r w:rsidRPr="00436CC4">
        <w:rPr>
          <w:rFonts w:eastAsia="Calibri"/>
          <w:lang w:eastAsia="en-US"/>
        </w:rPr>
        <w:t xml:space="preserve">ми осуществления деятельности по управлению многоквартирными домами, утвержденными постановлением Правительства РФ от 15.05.2013 г. № 416, </w:t>
      </w:r>
      <w:hyperlink r:id="rId12">
        <w:r w:rsidRPr="00436CC4">
          <w:rPr>
            <w:rFonts w:eastAsia="Calibri"/>
            <w:lang w:eastAsia="en-US"/>
          </w:rPr>
          <w:t>Правила</w:t>
        </w:r>
      </w:hyperlink>
      <w:r w:rsidRPr="00436CC4">
        <w:rPr>
          <w:rFonts w:eastAsia="Calibri"/>
          <w:lang w:eastAsia="en-US"/>
        </w:rPr>
        <w:t>ми и нормами технической эксплуатации жилищного фонда, утвержденными постановлением Госстроя РФ от 27.09.2003 г. № 170, Минимальным</w:t>
      </w:r>
      <w:proofErr w:type="gramEnd"/>
      <w:r w:rsidRPr="00436CC4">
        <w:rPr>
          <w:rFonts w:eastAsia="Calibri"/>
          <w:lang w:eastAsia="en-US"/>
        </w:rPr>
        <w:t xml:space="preserve"> перечнем </w:t>
      </w:r>
      <w:r w:rsidRPr="00436CC4">
        <w:rPr>
          <w:rFonts w:eastAsia="Calibri"/>
          <w:color w:val="00000A"/>
          <w:lang w:eastAsia="en-US"/>
        </w:rPr>
        <w:t xml:space="preserve">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РФ от 03.04.2013 г. № 290, </w:t>
      </w:r>
      <w:r w:rsidRPr="00436CC4">
        <w:rPr>
          <w:rFonts w:eastAsia="Calibri"/>
          <w:lang w:eastAsia="en-US"/>
        </w:rPr>
        <w:t>иными положениями гражданского и жилищного законодательства РФ.</w:t>
      </w:r>
    </w:p>
    <w:p w:rsidR="00413168" w:rsidRPr="00436CC4" w:rsidRDefault="00413168" w:rsidP="00413168">
      <w:pPr>
        <w:ind w:firstLine="540"/>
        <w:jc w:val="both"/>
        <w:rPr>
          <w:rFonts w:eastAsia="Calibri"/>
          <w:lang w:eastAsia="en-US"/>
        </w:rPr>
      </w:pPr>
    </w:p>
    <w:p w:rsidR="00413168" w:rsidRPr="00436CC4" w:rsidRDefault="00413168" w:rsidP="00413168">
      <w:pPr>
        <w:jc w:val="center"/>
        <w:outlineLvl w:val="0"/>
        <w:rPr>
          <w:rFonts w:eastAsia="Calibri"/>
          <w:b/>
          <w:lang w:eastAsia="en-US"/>
        </w:rPr>
      </w:pPr>
      <w:r w:rsidRPr="00436CC4">
        <w:rPr>
          <w:rFonts w:eastAsia="Calibri"/>
          <w:b/>
          <w:lang w:eastAsia="en-US"/>
        </w:rPr>
        <w:t>2. Предмет договора</w:t>
      </w:r>
    </w:p>
    <w:p w:rsidR="00413168" w:rsidRPr="00436CC4" w:rsidRDefault="00413168" w:rsidP="00413168">
      <w:pPr>
        <w:jc w:val="center"/>
        <w:outlineLvl w:val="0"/>
        <w:rPr>
          <w:rFonts w:eastAsia="Calibri"/>
          <w:lang w:eastAsia="en-US"/>
        </w:rPr>
      </w:pPr>
    </w:p>
    <w:p w:rsidR="00413168" w:rsidRPr="00436CC4" w:rsidRDefault="00413168" w:rsidP="00413168">
      <w:pPr>
        <w:ind w:firstLine="709"/>
        <w:jc w:val="both"/>
        <w:rPr>
          <w:rFonts w:eastAsia="Calibri"/>
          <w:lang w:eastAsia="en-US"/>
        </w:rPr>
      </w:pPr>
      <w:bookmarkStart w:id="1" w:name="Par49"/>
      <w:bookmarkEnd w:id="1"/>
      <w:r w:rsidRPr="00436CC4">
        <w:rPr>
          <w:rFonts w:eastAsia="Calibri"/>
          <w:lang w:eastAsia="en-US"/>
        </w:rPr>
        <w:t>2.1. </w:t>
      </w:r>
      <w:proofErr w:type="gramStart"/>
      <w:r w:rsidRPr="00436CC4">
        <w:rPr>
          <w:rFonts w:eastAsia="Calibri"/>
          <w:lang w:eastAsia="en-US"/>
        </w:rPr>
        <w:t xml:space="preserve">Управляющая организация по заданию Собственника в течение согласованного настоящим Договором срока и в полном соответствии с требованиями нормативно-правовых актов Российской Федерации и Белгородской области, в том числе указанных в п. 1.3. настоящего Договора, за плату обязуется оказывать услуги и выполнять работы по надлежащему содержанию и ремонту общего имущества в МКД </w:t>
      </w:r>
      <w:r w:rsidRPr="00194C12">
        <w:rPr>
          <w:rFonts w:eastAsia="Calibri"/>
          <w:color w:val="FF0000"/>
          <w:lang w:eastAsia="en-US"/>
        </w:rPr>
        <w:t>(Приложение № 2</w:t>
      </w:r>
      <w:r w:rsidRPr="00436CC4">
        <w:rPr>
          <w:rFonts w:eastAsia="Calibri"/>
          <w:lang w:eastAsia="en-US"/>
        </w:rPr>
        <w:t>), а также осуществлять иную направленную на достижение целей</w:t>
      </w:r>
      <w:proofErr w:type="gramEnd"/>
      <w:r w:rsidRPr="00436CC4">
        <w:rPr>
          <w:rFonts w:eastAsia="Calibri"/>
          <w:lang w:eastAsia="en-US"/>
        </w:rPr>
        <w:t xml:space="preserve"> управления МКД деятельность. </w:t>
      </w:r>
    </w:p>
    <w:p w:rsidR="00413168" w:rsidRPr="00436CC4" w:rsidRDefault="00413168" w:rsidP="00413168">
      <w:pPr>
        <w:ind w:firstLine="709"/>
        <w:jc w:val="both"/>
        <w:rPr>
          <w:rFonts w:eastAsia="Calibri"/>
          <w:lang w:eastAsia="en-US"/>
        </w:rPr>
      </w:pPr>
      <w:r w:rsidRPr="00436CC4">
        <w:rPr>
          <w:rFonts w:eastAsia="Calibri"/>
          <w:lang w:eastAsia="en-US"/>
        </w:rPr>
        <w:t xml:space="preserve">2.2. Коммунальные услуги предоставляются Собственнику в соответствии с </w:t>
      </w:r>
      <w:hyperlink r:id="rId13">
        <w:r w:rsidRPr="00436CC4">
          <w:rPr>
            <w:rFonts w:eastAsia="Calibri"/>
            <w:lang w:eastAsia="en-US"/>
          </w:rPr>
          <w:t>Правилами</w:t>
        </w:r>
      </w:hyperlink>
      <w:r w:rsidRPr="00436CC4">
        <w:rPr>
          <w:rFonts w:eastAsia="Calibri"/>
          <w:lang w:eastAsia="en-US"/>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г. № 354.</w:t>
      </w:r>
    </w:p>
    <w:p w:rsidR="00413168" w:rsidRPr="00436CC4" w:rsidRDefault="00413168" w:rsidP="00413168">
      <w:pPr>
        <w:ind w:firstLine="540"/>
        <w:jc w:val="both"/>
        <w:rPr>
          <w:rFonts w:eastAsia="Calibri"/>
          <w:lang w:eastAsia="en-US"/>
        </w:rPr>
      </w:pPr>
    </w:p>
    <w:p w:rsidR="00413168" w:rsidRPr="00436CC4" w:rsidRDefault="00413168" w:rsidP="00413168">
      <w:pPr>
        <w:jc w:val="center"/>
        <w:outlineLvl w:val="0"/>
        <w:rPr>
          <w:rFonts w:eastAsia="Calibri"/>
          <w:b/>
          <w:lang w:eastAsia="en-US"/>
        </w:rPr>
      </w:pPr>
      <w:r w:rsidRPr="00436CC4">
        <w:rPr>
          <w:rFonts w:eastAsia="Calibri"/>
          <w:b/>
          <w:lang w:eastAsia="en-US"/>
        </w:rPr>
        <w:lastRenderedPageBreak/>
        <w:t>3. Права и обязанности Сторон</w:t>
      </w:r>
    </w:p>
    <w:p w:rsidR="00413168" w:rsidRPr="00436CC4" w:rsidRDefault="00413168" w:rsidP="00413168">
      <w:pPr>
        <w:jc w:val="center"/>
        <w:outlineLvl w:val="0"/>
        <w:rPr>
          <w:rFonts w:eastAsia="Calibri"/>
          <w:b/>
          <w:lang w:eastAsia="en-US"/>
        </w:rPr>
      </w:pPr>
    </w:p>
    <w:p w:rsidR="00413168" w:rsidRPr="00436CC4" w:rsidRDefault="00413168" w:rsidP="00413168">
      <w:pPr>
        <w:ind w:firstLine="709"/>
        <w:jc w:val="both"/>
        <w:rPr>
          <w:rFonts w:eastAsia="Calibri"/>
          <w:lang w:eastAsia="en-US"/>
        </w:rPr>
      </w:pPr>
      <w:r w:rsidRPr="00436CC4">
        <w:rPr>
          <w:rFonts w:eastAsia="Calibri"/>
          <w:lang w:eastAsia="en-US"/>
        </w:rPr>
        <w:t>3.1. Управляющая организация обязана:</w:t>
      </w:r>
    </w:p>
    <w:p w:rsidR="00413168" w:rsidRPr="00436CC4" w:rsidRDefault="00413168" w:rsidP="00413168">
      <w:pPr>
        <w:ind w:firstLine="709"/>
        <w:jc w:val="both"/>
        <w:rPr>
          <w:rFonts w:eastAsia="Calibri"/>
          <w:lang w:eastAsia="en-US"/>
        </w:rPr>
      </w:pPr>
      <w:r w:rsidRPr="00436CC4">
        <w:rPr>
          <w:rFonts w:eastAsia="Calibri"/>
          <w:lang w:eastAsia="en-US"/>
        </w:rPr>
        <w:t xml:space="preserve">3.1.1. Осуществлять управление общим имуществом МКД, оказывать услуги и выполнять работы по содержанию и ремонту общего имущества МКД в соответствии с Перечнем работ и услуг по содержанию общего </w:t>
      </w:r>
      <w:r w:rsidRPr="00194C12">
        <w:rPr>
          <w:rFonts w:eastAsia="Calibri"/>
          <w:color w:val="FF0000"/>
          <w:lang w:eastAsia="en-US"/>
        </w:rPr>
        <w:t>имущества (Приложение  № 2).</w:t>
      </w:r>
      <w:r w:rsidRPr="00436CC4">
        <w:rPr>
          <w:rFonts w:eastAsia="Calibri"/>
          <w:lang w:eastAsia="en-US"/>
        </w:rPr>
        <w:t xml:space="preserve"> В случае оказания услуг и выполнения работ ненадлежащего качества Управляющая организация обязана устранить все выявленные недостатки за свой счет.</w:t>
      </w:r>
    </w:p>
    <w:p w:rsidR="00413168" w:rsidRPr="00194C12" w:rsidRDefault="00413168" w:rsidP="00413168">
      <w:pPr>
        <w:ind w:firstLine="709"/>
        <w:jc w:val="both"/>
        <w:rPr>
          <w:rFonts w:eastAsia="Calibri"/>
          <w:color w:val="FF0000"/>
          <w:lang w:eastAsia="en-US"/>
        </w:rPr>
      </w:pPr>
      <w:bookmarkStart w:id="2" w:name="Par80"/>
      <w:bookmarkEnd w:id="2"/>
      <w:r w:rsidRPr="00436CC4">
        <w:rPr>
          <w:rFonts w:eastAsia="Calibri"/>
          <w:lang w:eastAsia="en-US"/>
        </w:rPr>
        <w:t xml:space="preserve">3.1.2. Ежегодно на основании актов осеннего и весеннего осмотров подготавливать план текущего ремонта общего имущества МКД в порядке, отраженном в </w:t>
      </w:r>
      <w:r w:rsidRPr="00194C12">
        <w:rPr>
          <w:rFonts w:eastAsia="Calibri"/>
          <w:color w:val="FF0000"/>
          <w:lang w:eastAsia="en-US"/>
        </w:rPr>
        <w:t>Приложении № 6.</w:t>
      </w:r>
    </w:p>
    <w:p w:rsidR="00194C12" w:rsidRDefault="00413168" w:rsidP="00413168">
      <w:pPr>
        <w:ind w:firstLine="709"/>
        <w:jc w:val="both"/>
        <w:rPr>
          <w:rFonts w:eastAsia="Calibri"/>
          <w:lang w:eastAsia="en-US"/>
        </w:rPr>
      </w:pPr>
      <w:r w:rsidRPr="00436CC4">
        <w:rPr>
          <w:rFonts w:eastAsia="Calibri"/>
          <w:lang w:eastAsia="en-US"/>
        </w:rPr>
        <w:t>3.1.3. Проводить текущий ремонт общего имущества МКД в соответствии с утвержденным планом текущего ремонта общего имущества МКД</w:t>
      </w:r>
      <w:proofErr w:type="gramStart"/>
      <w:r w:rsidRPr="00436CC4">
        <w:rPr>
          <w:rFonts w:eastAsia="Calibri"/>
          <w:lang w:eastAsia="en-US"/>
        </w:rPr>
        <w:t xml:space="preserve"> </w:t>
      </w:r>
      <w:r w:rsidR="00194C12">
        <w:rPr>
          <w:rFonts w:eastAsia="Calibri"/>
          <w:lang w:eastAsia="en-US"/>
        </w:rPr>
        <w:t>.</w:t>
      </w:r>
      <w:proofErr w:type="gramEnd"/>
    </w:p>
    <w:p w:rsidR="00413168" w:rsidRPr="00436CC4" w:rsidRDefault="00413168" w:rsidP="00413168">
      <w:pPr>
        <w:ind w:firstLine="709"/>
        <w:jc w:val="both"/>
        <w:rPr>
          <w:rFonts w:eastAsia="Calibri"/>
          <w:lang w:eastAsia="en-US"/>
        </w:rPr>
      </w:pPr>
      <w:r w:rsidRPr="00436CC4">
        <w:rPr>
          <w:rFonts w:eastAsia="Calibri"/>
          <w:lang w:eastAsia="en-US"/>
        </w:rPr>
        <w:t>3.1.4. На основании отдельных договоров обеспечивать выбор на конкурсной основе, исполнителей услуг и работ по предоставлению дополнительных услуг на условиях, наиболее выгодных для собственников помещений в МКД в соответствии с требованиями постановления Правительства РФ от 15.05.2013 г. № 416 «О порядке осуществления деятельности по управлению многоквартирными домами».</w:t>
      </w:r>
    </w:p>
    <w:p w:rsidR="00413168" w:rsidRPr="00436CC4" w:rsidRDefault="00413168" w:rsidP="00413168">
      <w:pPr>
        <w:ind w:firstLine="709"/>
        <w:jc w:val="both"/>
        <w:rPr>
          <w:rFonts w:eastAsia="Calibri"/>
          <w:lang w:eastAsia="en-US"/>
        </w:rPr>
      </w:pPr>
      <w:r w:rsidRPr="00436CC4">
        <w:rPr>
          <w:rFonts w:eastAsia="Calibri"/>
          <w:lang w:eastAsia="en-US"/>
        </w:rPr>
        <w:t>3.1.5. </w:t>
      </w:r>
      <w:proofErr w:type="gramStart"/>
      <w:r w:rsidRPr="00436CC4">
        <w:rPr>
          <w:rFonts w:eastAsia="Calibri"/>
          <w:lang w:eastAsia="en-US"/>
        </w:rPr>
        <w:t>Не реже чем один раз в год разрабатывать и доводить в течение 1 квартала текущего года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roofErr w:type="gramEnd"/>
    </w:p>
    <w:p w:rsidR="00413168" w:rsidRPr="00436CC4" w:rsidRDefault="00413168" w:rsidP="00413168">
      <w:pPr>
        <w:ind w:firstLine="709"/>
        <w:jc w:val="both"/>
        <w:rPr>
          <w:rFonts w:eastAsia="Calibri"/>
          <w:lang w:eastAsia="en-US"/>
        </w:rPr>
      </w:pPr>
      <w:r w:rsidRPr="00436CC4">
        <w:rPr>
          <w:rFonts w:eastAsia="Calibri"/>
          <w:lang w:eastAsia="en-US"/>
        </w:rPr>
        <w:t xml:space="preserve">3.1.6. Обеспечить круглосуточное аварийно-диспетчерское обслуживание МКД, в том числе путем заключения договора на оказание услуг с организацией, осуществляющей деятельность по аварийно-диспетчерскому обслуживанию, и уведомить Собственника о номерах телефонов аварийных и диспетчерских служб, </w:t>
      </w:r>
    </w:p>
    <w:p w:rsidR="00413168" w:rsidRPr="00436CC4" w:rsidRDefault="00413168" w:rsidP="00413168">
      <w:pPr>
        <w:ind w:firstLine="709"/>
        <w:jc w:val="both"/>
        <w:rPr>
          <w:rFonts w:eastAsia="Calibri"/>
          <w:lang w:eastAsia="en-US"/>
        </w:rPr>
      </w:pPr>
      <w:r w:rsidRPr="00436CC4">
        <w:rPr>
          <w:rFonts w:eastAsia="Calibri"/>
          <w:lang w:eastAsia="en-US"/>
        </w:rPr>
        <w:t>3.1.7. Обеспечивать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и других, подлежащих экстренному устранению аварийных ситуаций в течение 30 минут с момента поступления заявки.</w:t>
      </w:r>
    </w:p>
    <w:p w:rsidR="00413168" w:rsidRPr="00436CC4" w:rsidRDefault="00413168" w:rsidP="00413168">
      <w:pPr>
        <w:ind w:firstLine="709"/>
        <w:jc w:val="both"/>
        <w:rPr>
          <w:rFonts w:eastAsia="Calibri"/>
          <w:lang w:eastAsia="en-US"/>
        </w:rPr>
      </w:pPr>
      <w:r w:rsidRPr="00436CC4">
        <w:rPr>
          <w:rFonts w:eastAsia="Calibri"/>
          <w:lang w:eastAsia="en-US"/>
        </w:rPr>
        <w:t xml:space="preserve">3.1.8. В случае невыполнения работ или не предоставления услуг, предусмотренных настоящим Договором, уведомить Собственника о причинах нарушения путем размещения соответствующей информации на информационных досках (стендах) дома. Если невыполненные работы или </w:t>
      </w:r>
      <w:proofErr w:type="spellStart"/>
      <w:r w:rsidRPr="00436CC4">
        <w:rPr>
          <w:rFonts w:eastAsia="Calibri"/>
          <w:lang w:eastAsia="en-US"/>
        </w:rPr>
        <w:t>неоказанные</w:t>
      </w:r>
      <w:proofErr w:type="spellEnd"/>
      <w:r w:rsidRPr="00436CC4">
        <w:rPr>
          <w:rFonts w:eastAsia="Calibri"/>
          <w:lang w:eastAsia="en-US"/>
        </w:rPr>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в текущем месяце.</w:t>
      </w:r>
    </w:p>
    <w:p w:rsidR="00413168" w:rsidRPr="00436CC4" w:rsidRDefault="00413168" w:rsidP="00413168">
      <w:pPr>
        <w:ind w:firstLine="709"/>
        <w:jc w:val="both"/>
        <w:rPr>
          <w:rFonts w:eastAsia="Calibri"/>
          <w:lang w:eastAsia="en-US"/>
        </w:rPr>
      </w:pPr>
      <w:r w:rsidRPr="00436CC4">
        <w:rPr>
          <w:rFonts w:eastAsia="Calibri"/>
          <w:lang w:eastAsia="en-US"/>
        </w:rPr>
        <w:t xml:space="preserve">3.1.9. Информировать Собственника об изменении размера платы за содержание и ремонт в МКД, не </w:t>
      </w:r>
      <w:proofErr w:type="gramStart"/>
      <w:r w:rsidRPr="00436CC4">
        <w:rPr>
          <w:rFonts w:eastAsia="Calibri"/>
          <w:lang w:eastAsia="en-US"/>
        </w:rPr>
        <w:t>позднее</w:t>
      </w:r>
      <w:proofErr w:type="gramEnd"/>
      <w:r w:rsidRPr="00436CC4">
        <w:rPr>
          <w:rFonts w:eastAsia="Calibri"/>
          <w:lang w:eastAsia="en-US"/>
        </w:rPr>
        <w:t xml:space="preserve"> чем за 30 рабочих дней до такого изменения путем размещения соответствующей информации в платежном документе, на стендах в офисе Управляющей организации, а также на информационных стендах, расположенных в МКД.</w:t>
      </w:r>
    </w:p>
    <w:p w:rsidR="00413168" w:rsidRPr="00436CC4" w:rsidRDefault="00413168" w:rsidP="00413168">
      <w:pPr>
        <w:ind w:firstLine="709"/>
        <w:jc w:val="both"/>
        <w:rPr>
          <w:rFonts w:eastAsia="Calibri"/>
          <w:lang w:eastAsia="en-US"/>
        </w:rPr>
      </w:pPr>
      <w:r w:rsidRPr="00436CC4">
        <w:rPr>
          <w:rFonts w:eastAsia="Calibri"/>
          <w:lang w:eastAsia="en-US"/>
        </w:rPr>
        <w:t>3.1.10. Обеспечить доставку Собственнику платежных документов не позднее 1</w:t>
      </w:r>
      <w:r w:rsidR="00194C12">
        <w:rPr>
          <w:rFonts w:eastAsia="Calibri"/>
          <w:lang w:eastAsia="en-US"/>
        </w:rPr>
        <w:t>5</w:t>
      </w:r>
      <w:r w:rsidRPr="00436CC4">
        <w:rPr>
          <w:rFonts w:eastAsia="Calibri"/>
          <w:lang w:eastAsia="en-US"/>
        </w:rPr>
        <w:t>-го числа текущего месяца. 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с последующей корректировкой платежа при необходимости.</w:t>
      </w:r>
    </w:p>
    <w:p w:rsidR="00413168" w:rsidRPr="00436CC4" w:rsidRDefault="00413168" w:rsidP="00413168">
      <w:pPr>
        <w:ind w:firstLine="709"/>
        <w:jc w:val="both"/>
        <w:rPr>
          <w:rFonts w:eastAsia="Calibri"/>
          <w:lang w:eastAsia="en-US"/>
        </w:rPr>
      </w:pPr>
      <w:r w:rsidRPr="00436CC4">
        <w:rPr>
          <w:rFonts w:eastAsia="Calibri"/>
          <w:lang w:eastAsia="en-US"/>
        </w:rPr>
        <w:t>3.1.11. Не менее чем за 3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rsidR="00413168" w:rsidRPr="00436CC4" w:rsidRDefault="00413168" w:rsidP="00413168">
      <w:pPr>
        <w:ind w:firstLine="709"/>
        <w:jc w:val="both"/>
        <w:rPr>
          <w:rFonts w:eastAsia="Calibri"/>
          <w:lang w:eastAsia="en-US"/>
        </w:rPr>
      </w:pPr>
      <w:r w:rsidRPr="00436CC4">
        <w:rPr>
          <w:rFonts w:eastAsia="Calibri"/>
          <w:lang w:eastAsia="en-US"/>
        </w:rPr>
        <w:t>3.1.12. Организовать и вести прием Собственников по вопросам, указанным в разделе 2 настоящего Договора, в следующем порядке:</w:t>
      </w:r>
    </w:p>
    <w:p w:rsidR="00413168" w:rsidRPr="00436CC4" w:rsidRDefault="00413168" w:rsidP="00413168">
      <w:pPr>
        <w:ind w:firstLine="709"/>
        <w:jc w:val="both"/>
        <w:rPr>
          <w:rFonts w:eastAsia="Calibri"/>
          <w:lang w:eastAsia="en-US"/>
        </w:rPr>
      </w:pPr>
      <w:r w:rsidRPr="00436CC4">
        <w:rPr>
          <w:rFonts w:eastAsia="Calibri"/>
          <w:lang w:eastAsia="en-US"/>
        </w:rPr>
        <w:t xml:space="preserve">- в случае поступления обращений, связанных с неисполнением или ненадлежащим исполнением условий настоящего Договора, Управляющая организация в течение 3-х рабочих дней обязана рассмотреть электронное обращение и проинформировать Собственника о результатах рассмотрения обращения, в течение 10 рабочих дней обязана рассмотреть письменное обращение и проинформировать Собственника о результатах рассмотрения </w:t>
      </w:r>
      <w:r w:rsidRPr="00436CC4">
        <w:rPr>
          <w:rFonts w:eastAsia="Calibri"/>
          <w:lang w:eastAsia="en-US"/>
        </w:rPr>
        <w:lastRenderedPageBreak/>
        <w:t>обращения. При отказе в их удовлетворении требований, указанных в обращении, Управляющая организация обязана указать причины отказа;</w:t>
      </w:r>
    </w:p>
    <w:p w:rsidR="00413168" w:rsidRPr="00436CC4" w:rsidRDefault="00413168" w:rsidP="00413168">
      <w:pPr>
        <w:ind w:firstLine="709"/>
        <w:jc w:val="both"/>
        <w:rPr>
          <w:rFonts w:eastAsia="Calibri"/>
          <w:lang w:eastAsia="en-US"/>
        </w:rPr>
      </w:pPr>
      <w:r w:rsidRPr="00436CC4">
        <w:rPr>
          <w:rFonts w:eastAsia="Calibri"/>
          <w:lang w:eastAsia="en-US"/>
        </w:rPr>
        <w:t xml:space="preserve">- в случае поступления обращений, содержащих предложения либо разъяснения по </w:t>
      </w:r>
      <w:proofErr w:type="gramStart"/>
      <w:r w:rsidRPr="00436CC4">
        <w:rPr>
          <w:rFonts w:eastAsia="Calibri"/>
          <w:lang w:eastAsia="en-US"/>
        </w:rPr>
        <w:t>вопросам</w:t>
      </w:r>
      <w:proofErr w:type="gramEnd"/>
      <w:r w:rsidRPr="00436CC4">
        <w:rPr>
          <w:rFonts w:eastAsia="Calibri"/>
          <w:lang w:eastAsia="en-US"/>
        </w:rPr>
        <w:t xml:space="preserve"> относящимся к компетенции Управляющая организация в течение 20-ти календарных дней обязана рассмотреть обращение и проинформировать Собственника о результатах рассмотрения обращения;</w:t>
      </w:r>
    </w:p>
    <w:p w:rsidR="00413168" w:rsidRPr="00436CC4" w:rsidRDefault="00413168" w:rsidP="00413168">
      <w:pPr>
        <w:ind w:firstLine="709"/>
        <w:jc w:val="both"/>
        <w:rPr>
          <w:rFonts w:eastAsia="Calibri"/>
          <w:lang w:eastAsia="en-US"/>
        </w:rPr>
      </w:pPr>
      <w:r w:rsidRPr="00436CC4">
        <w:rPr>
          <w:rFonts w:eastAsia="Calibri"/>
          <w:lang w:eastAsia="en-US"/>
        </w:rPr>
        <w:t>- в случае поступления заявления о перерасчете размера платы за содержание и ремонт общего имущества МКД в течение 3-х рабочих дней рабочих дней рассмотреть его с обязательным направлением уведомления о результатах удовлетворения заявления либо с указанием причин в его удовлетворении.</w:t>
      </w:r>
    </w:p>
    <w:p w:rsidR="00413168" w:rsidRPr="00436CC4" w:rsidRDefault="00413168" w:rsidP="00413168">
      <w:pPr>
        <w:ind w:firstLine="709"/>
        <w:jc w:val="both"/>
        <w:rPr>
          <w:rFonts w:eastAsia="Calibri"/>
          <w:lang w:eastAsia="en-US"/>
        </w:rPr>
      </w:pPr>
      <w:r w:rsidRPr="00436CC4">
        <w:rPr>
          <w:rFonts w:eastAsia="Calibri"/>
          <w:lang w:eastAsia="en-US"/>
        </w:rPr>
        <w:t>Размещать на информационных стендах (досках), в офисе Управляющей организации информацию о месте и графике приема по вопросам управления МКД, а также доводить эту информацию до Собственника иными способами.</w:t>
      </w:r>
    </w:p>
    <w:p w:rsidR="00413168" w:rsidRPr="00436CC4" w:rsidRDefault="00413168" w:rsidP="00413168">
      <w:pPr>
        <w:ind w:firstLine="709"/>
        <w:jc w:val="both"/>
        <w:rPr>
          <w:rFonts w:eastAsia="Calibri"/>
          <w:lang w:eastAsia="en-US"/>
        </w:rPr>
      </w:pPr>
      <w:bookmarkStart w:id="3" w:name="Par100"/>
      <w:bookmarkStart w:id="4" w:name="Par113"/>
      <w:bookmarkStart w:id="5" w:name="Par126"/>
      <w:bookmarkStart w:id="6" w:name="Par130"/>
      <w:bookmarkEnd w:id="3"/>
      <w:bookmarkEnd w:id="4"/>
      <w:bookmarkEnd w:id="5"/>
      <w:bookmarkEnd w:id="6"/>
      <w:r w:rsidRPr="00436CC4">
        <w:rPr>
          <w:rFonts w:eastAsia="Calibri"/>
          <w:lang w:eastAsia="en-US"/>
        </w:rPr>
        <w:t>3.2. Управляющая организация вправе:</w:t>
      </w:r>
    </w:p>
    <w:p w:rsidR="00413168" w:rsidRPr="00436CC4" w:rsidRDefault="00413168" w:rsidP="00413168">
      <w:pPr>
        <w:ind w:firstLine="709"/>
        <w:jc w:val="both"/>
        <w:rPr>
          <w:rFonts w:eastAsia="Calibri"/>
          <w:lang w:eastAsia="en-US"/>
        </w:rPr>
      </w:pPr>
      <w:r w:rsidRPr="00436CC4">
        <w:rPr>
          <w:rFonts w:eastAsia="Calibri"/>
          <w:lang w:eastAsia="en-US"/>
        </w:rPr>
        <w:t>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w:t>
      </w:r>
    </w:p>
    <w:p w:rsidR="00413168" w:rsidRPr="00436CC4" w:rsidRDefault="00413168" w:rsidP="00413168">
      <w:pPr>
        <w:ind w:firstLine="709"/>
        <w:jc w:val="both"/>
        <w:rPr>
          <w:rFonts w:eastAsia="Calibri"/>
          <w:lang w:eastAsia="en-US"/>
        </w:rPr>
      </w:pPr>
      <w:r w:rsidRPr="00436CC4">
        <w:rPr>
          <w:rFonts w:eastAsia="Calibri"/>
          <w:lang w:eastAsia="en-US"/>
        </w:rPr>
        <w:t>3.2.3. Взыскивать с Собственника сумму неплатежей и ущерба, нанесенного несвоевременной и (или) неполной оплатой.</w:t>
      </w:r>
    </w:p>
    <w:p w:rsidR="00413168" w:rsidRPr="00436CC4" w:rsidRDefault="00413168" w:rsidP="00413168">
      <w:pPr>
        <w:ind w:firstLine="709"/>
        <w:jc w:val="both"/>
        <w:rPr>
          <w:rFonts w:eastAsia="Calibri"/>
          <w:lang w:eastAsia="en-US"/>
        </w:rPr>
      </w:pPr>
      <w:r w:rsidRPr="00436CC4">
        <w:rPr>
          <w:rFonts w:eastAsia="Calibri"/>
          <w:lang w:eastAsia="en-US"/>
        </w:rPr>
        <w:t>3.3. Собственник обязан:</w:t>
      </w:r>
    </w:p>
    <w:p w:rsidR="00413168" w:rsidRPr="00436CC4" w:rsidRDefault="00413168" w:rsidP="00413168">
      <w:pPr>
        <w:ind w:firstLine="709"/>
        <w:jc w:val="both"/>
        <w:rPr>
          <w:rFonts w:eastAsia="Calibri"/>
          <w:lang w:eastAsia="en-US"/>
        </w:rPr>
      </w:pPr>
      <w:r w:rsidRPr="00436CC4">
        <w:rPr>
          <w:rFonts w:eastAsia="Calibri"/>
          <w:lang w:eastAsia="en-US"/>
        </w:rPr>
        <w:t xml:space="preserve">3.3.1. Своевременно и полностью вносить плату за содержание и ремонт помещения, а также иные платежи, установленные по решениям общего собрания Собственников помещений, принятым в соответствии с законодательством. </w:t>
      </w:r>
    </w:p>
    <w:p w:rsidR="00413168" w:rsidRPr="00436CC4" w:rsidRDefault="00413168" w:rsidP="00413168">
      <w:pPr>
        <w:ind w:firstLine="709"/>
        <w:jc w:val="both"/>
        <w:rPr>
          <w:rFonts w:eastAsia="Calibri"/>
          <w:lang w:eastAsia="en-US"/>
        </w:rPr>
      </w:pPr>
      <w:r w:rsidRPr="00436CC4">
        <w:rPr>
          <w:rFonts w:eastAsia="Calibri"/>
          <w:lang w:eastAsia="en-US"/>
        </w:rPr>
        <w:t>3.3.2. Соблюдать следующие требования:</w:t>
      </w:r>
    </w:p>
    <w:p w:rsidR="00413168" w:rsidRPr="00436CC4" w:rsidRDefault="00413168" w:rsidP="00413168">
      <w:pPr>
        <w:ind w:firstLine="709"/>
        <w:jc w:val="both"/>
        <w:rPr>
          <w:rFonts w:eastAsia="Calibri"/>
          <w:lang w:eastAsia="en-US"/>
        </w:rPr>
      </w:pPr>
      <w:r w:rsidRPr="00436CC4">
        <w:rPr>
          <w:rFonts w:eastAsia="Calibri"/>
          <w:lang w:eastAsia="en-US"/>
        </w:rPr>
        <w:t>а) не допускать выполнения работ или совершения действий, приводящих к порче общего имущества или конструкций МКД, не производить переустройства или перепланировки помещений общего имущества МКД;</w:t>
      </w:r>
    </w:p>
    <w:p w:rsidR="00413168" w:rsidRPr="00436CC4" w:rsidRDefault="00413168" w:rsidP="00413168">
      <w:pPr>
        <w:ind w:firstLine="709"/>
        <w:jc w:val="both"/>
        <w:rPr>
          <w:rFonts w:eastAsia="Calibri"/>
          <w:lang w:eastAsia="en-US"/>
        </w:rPr>
      </w:pPr>
      <w:r w:rsidRPr="00436CC4">
        <w:rPr>
          <w:rFonts w:eastAsia="Calibri"/>
          <w:lang w:eastAsia="en-US"/>
        </w:rPr>
        <w:t>б)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МКД;</w:t>
      </w:r>
    </w:p>
    <w:p w:rsidR="00413168" w:rsidRPr="00436CC4" w:rsidRDefault="00413168" w:rsidP="00413168">
      <w:pPr>
        <w:ind w:firstLine="709"/>
        <w:jc w:val="both"/>
        <w:rPr>
          <w:rFonts w:eastAsia="Calibri"/>
          <w:lang w:eastAsia="en-US"/>
        </w:rPr>
      </w:pPr>
      <w:r w:rsidRPr="00436CC4">
        <w:rPr>
          <w:rFonts w:eastAsia="Calibri"/>
          <w:lang w:eastAsia="en-US"/>
        </w:rPr>
        <w:t>3.3.3.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413168" w:rsidRPr="00436CC4" w:rsidRDefault="00413168" w:rsidP="00413168">
      <w:pPr>
        <w:ind w:firstLine="709"/>
        <w:jc w:val="both"/>
        <w:rPr>
          <w:rFonts w:eastAsia="Calibri"/>
          <w:lang w:eastAsia="en-US"/>
        </w:rPr>
      </w:pPr>
      <w:r w:rsidRPr="00436CC4">
        <w:rPr>
          <w:rFonts w:eastAsia="Calibri"/>
          <w:lang w:eastAsia="en-US"/>
        </w:rPr>
        <w:t>3.4. Собственник имеет право:</w:t>
      </w:r>
    </w:p>
    <w:p w:rsidR="00413168" w:rsidRPr="00436CC4" w:rsidRDefault="00413168" w:rsidP="00413168">
      <w:pPr>
        <w:ind w:firstLine="709"/>
        <w:jc w:val="both"/>
        <w:rPr>
          <w:rFonts w:eastAsia="Calibri"/>
          <w:lang w:eastAsia="en-US"/>
        </w:rPr>
      </w:pPr>
      <w:r w:rsidRPr="00436CC4">
        <w:rPr>
          <w:rFonts w:eastAsia="Calibri"/>
          <w:lang w:eastAsia="en-US"/>
        </w:rPr>
        <w:t xml:space="preserve">3.4.1. Требовать изменения размера платы за содержание и ремонт помещения в случае невыполнения полностью или частично услуг и/или работ по содержанию и ремонту общего имущества МКД либо их выполнения с ненадлежащим качеством. </w:t>
      </w:r>
    </w:p>
    <w:p w:rsidR="00413168" w:rsidRPr="00436CC4" w:rsidRDefault="00413168" w:rsidP="00413168">
      <w:pPr>
        <w:ind w:firstLine="709"/>
        <w:jc w:val="both"/>
        <w:rPr>
          <w:rFonts w:eastAsia="Calibri"/>
          <w:lang w:eastAsia="en-US"/>
        </w:rPr>
      </w:pPr>
      <w:r w:rsidRPr="00436CC4">
        <w:rPr>
          <w:rFonts w:eastAsia="Calibri"/>
          <w:lang w:eastAsia="en-US"/>
        </w:rPr>
        <w:t>3.4.2.Требовать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413168" w:rsidRPr="00436CC4" w:rsidRDefault="00413168" w:rsidP="00413168">
      <w:pPr>
        <w:ind w:firstLine="709"/>
        <w:jc w:val="both"/>
        <w:rPr>
          <w:rFonts w:ascii="Calibri" w:eastAsia="Calibri" w:hAnsi="Calibri"/>
          <w:lang w:eastAsia="en-US"/>
        </w:rPr>
      </w:pPr>
      <w:r w:rsidRPr="00436CC4">
        <w:rPr>
          <w:rFonts w:eastAsia="Calibri"/>
          <w:lang w:eastAsia="en-US"/>
        </w:rPr>
        <w:t xml:space="preserve">3.4.5. Требовать от Управляющей организации ежегодного предоставления отчета о выполнении настоящего Договора, а также раскрытия информации о деятельности по управлению многоквартирными домами. </w:t>
      </w:r>
    </w:p>
    <w:p w:rsidR="00413168" w:rsidRPr="00436CC4" w:rsidRDefault="00413168" w:rsidP="00413168">
      <w:pPr>
        <w:ind w:firstLine="540"/>
        <w:jc w:val="both"/>
        <w:rPr>
          <w:rFonts w:eastAsia="Calibri"/>
          <w:lang w:eastAsia="en-US"/>
        </w:rPr>
      </w:pPr>
    </w:p>
    <w:p w:rsidR="00413168" w:rsidRPr="00436CC4" w:rsidRDefault="00413168" w:rsidP="00413168">
      <w:pPr>
        <w:jc w:val="center"/>
        <w:outlineLvl w:val="0"/>
        <w:rPr>
          <w:rFonts w:eastAsia="Calibri"/>
          <w:b/>
          <w:lang w:eastAsia="en-US"/>
        </w:rPr>
      </w:pPr>
      <w:bookmarkStart w:id="7" w:name="Par199"/>
      <w:bookmarkEnd w:id="7"/>
      <w:r w:rsidRPr="00436CC4">
        <w:rPr>
          <w:rFonts w:eastAsia="Calibri"/>
          <w:b/>
          <w:lang w:eastAsia="en-US"/>
        </w:rPr>
        <w:t>4. Цена договора, размер платы за помещение и порядок ее внесения</w:t>
      </w:r>
    </w:p>
    <w:p w:rsidR="00413168" w:rsidRPr="00436CC4" w:rsidRDefault="00413168" w:rsidP="00413168">
      <w:pPr>
        <w:jc w:val="center"/>
        <w:outlineLvl w:val="0"/>
        <w:rPr>
          <w:rFonts w:eastAsia="Calibri"/>
          <w:lang w:eastAsia="en-US"/>
        </w:rPr>
      </w:pPr>
    </w:p>
    <w:p w:rsidR="00413168" w:rsidRPr="00436CC4" w:rsidRDefault="00413168" w:rsidP="00413168">
      <w:pPr>
        <w:ind w:firstLine="709"/>
        <w:jc w:val="both"/>
        <w:rPr>
          <w:rFonts w:ascii="Calibri" w:eastAsia="Calibri" w:hAnsi="Calibri"/>
          <w:lang w:eastAsia="en-US"/>
        </w:rPr>
      </w:pPr>
      <w:bookmarkStart w:id="8" w:name="Par202"/>
      <w:bookmarkEnd w:id="8"/>
      <w:r w:rsidRPr="00436CC4">
        <w:rPr>
          <w:rFonts w:eastAsia="Calibri"/>
          <w:lang w:eastAsia="en-US"/>
        </w:rPr>
        <w:t xml:space="preserve">4.1. Размер платы Собственника за содержание общего имущества в МКД устанавливается в соответствии с долей в праве общей собственности на общее имущество в МКД, пропорциональной размеру общей площади помещения, принадлежащего Собственнику, согласно </w:t>
      </w:r>
      <w:hyperlink r:id="rId14">
        <w:r w:rsidRPr="00436CC4">
          <w:rPr>
            <w:rFonts w:eastAsia="Calibri"/>
            <w:lang w:eastAsia="en-US"/>
          </w:rPr>
          <w:t>ст. ст. 249</w:t>
        </w:r>
      </w:hyperlink>
      <w:r w:rsidRPr="00436CC4">
        <w:rPr>
          <w:rFonts w:eastAsia="Calibri"/>
          <w:lang w:eastAsia="en-US"/>
        </w:rPr>
        <w:t xml:space="preserve">, </w:t>
      </w:r>
      <w:hyperlink r:id="rId15">
        <w:r w:rsidRPr="00436CC4">
          <w:rPr>
            <w:rFonts w:eastAsia="Calibri"/>
            <w:lang w:eastAsia="en-US"/>
          </w:rPr>
          <w:t>289</w:t>
        </w:r>
      </w:hyperlink>
      <w:r w:rsidRPr="00436CC4">
        <w:rPr>
          <w:rFonts w:eastAsia="Calibri"/>
          <w:lang w:eastAsia="en-US"/>
        </w:rPr>
        <w:t xml:space="preserve"> Гражданского кодекса РФ и </w:t>
      </w:r>
      <w:hyperlink r:id="rId16">
        <w:r w:rsidRPr="00436CC4">
          <w:rPr>
            <w:rFonts w:eastAsia="Calibri"/>
            <w:lang w:eastAsia="en-US"/>
          </w:rPr>
          <w:t>ст. ст. 37</w:t>
        </w:r>
      </w:hyperlink>
      <w:r w:rsidRPr="00436CC4">
        <w:rPr>
          <w:rFonts w:eastAsia="Calibri"/>
          <w:lang w:eastAsia="en-US"/>
        </w:rPr>
        <w:t xml:space="preserve">, </w:t>
      </w:r>
      <w:hyperlink r:id="rId17">
        <w:r w:rsidRPr="00436CC4">
          <w:rPr>
            <w:rFonts w:eastAsia="Calibri"/>
            <w:lang w:eastAsia="en-US"/>
          </w:rPr>
          <w:t>39</w:t>
        </w:r>
      </w:hyperlink>
      <w:r w:rsidRPr="00436CC4">
        <w:rPr>
          <w:rFonts w:eastAsia="Calibri"/>
          <w:lang w:eastAsia="en-US"/>
        </w:rPr>
        <w:t xml:space="preserve"> Жилищного кодекса РФ.</w:t>
      </w:r>
    </w:p>
    <w:p w:rsidR="00413168" w:rsidRPr="00436CC4" w:rsidRDefault="00413168" w:rsidP="00413168">
      <w:pPr>
        <w:ind w:firstLine="709"/>
        <w:jc w:val="both"/>
        <w:rPr>
          <w:rFonts w:eastAsia="Calibri"/>
          <w:lang w:eastAsia="en-US"/>
        </w:rPr>
      </w:pPr>
      <w:r w:rsidRPr="00436CC4">
        <w:rPr>
          <w:rFonts w:eastAsia="Calibri"/>
          <w:lang w:eastAsia="en-US"/>
        </w:rPr>
        <w:t>Цена договора</w:t>
      </w:r>
      <w:r w:rsidRPr="00436CC4">
        <w:rPr>
          <w:rFonts w:eastAsia="Calibri"/>
          <w:i/>
          <w:lang w:eastAsia="en-US"/>
        </w:rPr>
        <w:t xml:space="preserve"> </w:t>
      </w:r>
      <w:r w:rsidRPr="00436CC4">
        <w:rPr>
          <w:rFonts w:eastAsia="Calibri"/>
          <w:lang w:eastAsia="en-US"/>
        </w:rPr>
        <w:t xml:space="preserve"> - </w:t>
      </w:r>
      <w:r w:rsidR="00466BCF">
        <w:t xml:space="preserve">745 108,56 </w:t>
      </w:r>
      <w:r w:rsidR="00194C12">
        <w:t>руб. (</w:t>
      </w:r>
      <w:r w:rsidR="00466BCF">
        <w:t>семьсот сорок пять тысяч сто восемь  рублей 56</w:t>
      </w:r>
      <w:r w:rsidR="00194C12">
        <w:t xml:space="preserve"> копеек) </w:t>
      </w:r>
      <w:r w:rsidRPr="00436CC4">
        <w:rPr>
          <w:rFonts w:eastAsia="Calibri"/>
          <w:lang w:eastAsia="en-US"/>
        </w:rPr>
        <w:t xml:space="preserve"> в год, в том числе НДС.</w:t>
      </w:r>
    </w:p>
    <w:p w:rsidR="00413168" w:rsidRPr="00436CC4" w:rsidRDefault="00413168" w:rsidP="00413168">
      <w:pPr>
        <w:ind w:firstLine="709"/>
        <w:jc w:val="both"/>
        <w:rPr>
          <w:rFonts w:eastAsia="Calibri"/>
          <w:lang w:eastAsia="en-US"/>
        </w:rPr>
      </w:pPr>
      <w:r w:rsidRPr="00436CC4">
        <w:rPr>
          <w:rFonts w:eastAsia="Calibri"/>
          <w:lang w:eastAsia="en-US"/>
        </w:rPr>
        <w:lastRenderedPageBreak/>
        <w:t xml:space="preserve">Плата за работы и услуги по управлению, содержанию и текущему ремонту общего имущества в МКД устанавливается </w:t>
      </w:r>
      <w:r w:rsidRPr="00436CC4">
        <w:rPr>
          <w:rFonts w:eastAsia="Calibri"/>
          <w:i/>
          <w:lang w:eastAsia="en-US"/>
        </w:rPr>
        <w:t>(установлена решением общего собрания / решением органа местного самоуправления)</w:t>
      </w:r>
      <w:r w:rsidR="00C92446">
        <w:rPr>
          <w:rFonts w:eastAsia="Calibri"/>
          <w:i/>
          <w:lang w:eastAsia="en-US"/>
        </w:rPr>
        <w:t xml:space="preserve"> </w:t>
      </w:r>
      <w:r w:rsidRPr="00436CC4">
        <w:rPr>
          <w:rFonts w:eastAsia="Calibri"/>
          <w:lang w:eastAsia="en-US"/>
        </w:rPr>
        <w:t xml:space="preserve">в размере </w:t>
      </w:r>
      <w:r w:rsidR="00C406DE">
        <w:rPr>
          <w:rFonts w:eastAsia="Calibri"/>
          <w:lang w:eastAsia="en-US"/>
        </w:rPr>
        <w:t>13,30</w:t>
      </w:r>
      <w:r w:rsidRPr="00436CC4">
        <w:rPr>
          <w:rFonts w:eastAsia="Calibri"/>
          <w:lang w:eastAsia="en-US"/>
        </w:rPr>
        <w:t xml:space="preserve"> руб. за один кв.м. общей площади помещений.</w:t>
      </w:r>
    </w:p>
    <w:p w:rsidR="00413168" w:rsidRPr="004772D3" w:rsidRDefault="00413168" w:rsidP="004772D3">
      <w:pPr>
        <w:widowControl w:val="0"/>
        <w:autoSpaceDE w:val="0"/>
        <w:autoSpaceDN w:val="0"/>
        <w:jc w:val="both"/>
        <w:rPr>
          <w:color w:val="000000" w:themeColor="text1"/>
          <w:u w:val="single"/>
        </w:rPr>
      </w:pPr>
      <w:r w:rsidRPr="00436CC4">
        <w:rPr>
          <w:rFonts w:eastAsia="Calibri"/>
          <w:lang w:eastAsia="en-US"/>
        </w:rPr>
        <w:t>4.2. Плата за содержание и ремонт общего имущества в МКД вносится ежемесячно до 10-го числа месяца, следующего за истекшим месяцем на расчетный (лицевой,</w:t>
      </w:r>
      <w:r w:rsidR="004772D3">
        <w:rPr>
          <w:rFonts w:eastAsia="Calibri"/>
          <w:lang w:eastAsia="en-US"/>
        </w:rPr>
        <w:t xml:space="preserve"> транзитный) сче</w:t>
      </w:r>
      <w:r w:rsidR="002D096D">
        <w:rPr>
          <w:rFonts w:eastAsia="Calibri"/>
          <w:lang w:eastAsia="en-US"/>
        </w:rPr>
        <w:t>т</w:t>
      </w:r>
      <w:r w:rsidRPr="00436CC4">
        <w:rPr>
          <w:rFonts w:eastAsia="Calibri"/>
          <w:lang w:eastAsia="en-US"/>
        </w:rPr>
        <w:t xml:space="preserve"> № </w:t>
      </w:r>
      <w:proofErr w:type="spellStart"/>
      <w:r w:rsidR="004772D3" w:rsidRPr="004772D3">
        <w:rPr>
          <w:color w:val="000000" w:themeColor="text1"/>
        </w:rPr>
        <w:t>р</w:t>
      </w:r>
      <w:proofErr w:type="spellEnd"/>
      <w:r w:rsidR="004772D3" w:rsidRPr="004772D3">
        <w:rPr>
          <w:color w:val="000000" w:themeColor="text1"/>
        </w:rPr>
        <w:t>/с 40702810907060101431 , Белгородское отделение №8592 ПАО Сбербанк г</w:t>
      </w:r>
      <w:proofErr w:type="gramStart"/>
      <w:r w:rsidR="004772D3" w:rsidRPr="004772D3">
        <w:rPr>
          <w:color w:val="000000" w:themeColor="text1"/>
        </w:rPr>
        <w:t>.Б</w:t>
      </w:r>
      <w:proofErr w:type="gramEnd"/>
      <w:r w:rsidR="004772D3" w:rsidRPr="004772D3">
        <w:rPr>
          <w:color w:val="000000" w:themeColor="text1"/>
        </w:rPr>
        <w:t xml:space="preserve">елгород  БИК 041403633     К/с 30101810100000000633                                                                        </w:t>
      </w:r>
    </w:p>
    <w:p w:rsidR="007720DE" w:rsidRDefault="007720DE" w:rsidP="00413168">
      <w:pPr>
        <w:jc w:val="center"/>
        <w:outlineLvl w:val="0"/>
        <w:rPr>
          <w:rFonts w:eastAsia="Calibri"/>
          <w:b/>
          <w:lang w:eastAsia="en-US"/>
        </w:rPr>
      </w:pPr>
      <w:bookmarkStart w:id="9" w:name="Par236"/>
      <w:bookmarkEnd w:id="9"/>
    </w:p>
    <w:p w:rsidR="00413168" w:rsidRPr="00436CC4" w:rsidRDefault="00413168" w:rsidP="00413168">
      <w:pPr>
        <w:jc w:val="center"/>
        <w:outlineLvl w:val="0"/>
        <w:rPr>
          <w:rFonts w:eastAsia="Calibri"/>
          <w:b/>
          <w:lang w:eastAsia="en-US"/>
        </w:rPr>
      </w:pPr>
      <w:r w:rsidRPr="00436CC4">
        <w:rPr>
          <w:rFonts w:eastAsia="Calibri"/>
          <w:b/>
          <w:lang w:eastAsia="en-US"/>
        </w:rPr>
        <w:t>5. Ответственность сторон</w:t>
      </w:r>
    </w:p>
    <w:p w:rsidR="00413168" w:rsidRPr="00436CC4" w:rsidRDefault="00413168" w:rsidP="00413168">
      <w:pPr>
        <w:jc w:val="center"/>
        <w:outlineLvl w:val="0"/>
        <w:rPr>
          <w:rFonts w:eastAsia="Calibri"/>
          <w:b/>
          <w:lang w:eastAsia="en-US"/>
        </w:rPr>
      </w:pPr>
    </w:p>
    <w:p w:rsidR="00413168" w:rsidRPr="00436CC4" w:rsidRDefault="00413168" w:rsidP="00413168">
      <w:pPr>
        <w:ind w:firstLine="709"/>
        <w:jc w:val="both"/>
        <w:rPr>
          <w:rFonts w:eastAsia="Calibri"/>
          <w:lang w:eastAsia="en-US"/>
        </w:rPr>
      </w:pPr>
      <w:r w:rsidRPr="00436CC4">
        <w:rPr>
          <w:rFonts w:eastAsia="Calibri"/>
          <w:lang w:eastAsia="en-US"/>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w:t>
      </w:r>
    </w:p>
    <w:p w:rsidR="00413168" w:rsidRPr="00436CC4" w:rsidRDefault="00413168" w:rsidP="00413168">
      <w:pPr>
        <w:ind w:firstLine="709"/>
        <w:jc w:val="both"/>
        <w:rPr>
          <w:rFonts w:eastAsia="Calibri"/>
          <w:lang w:eastAsia="en-US"/>
        </w:rPr>
      </w:pPr>
      <w:bookmarkStart w:id="10" w:name="Par242"/>
      <w:bookmarkEnd w:id="10"/>
      <w:r w:rsidRPr="00436CC4">
        <w:rPr>
          <w:rFonts w:eastAsia="Calibri"/>
          <w:lang w:eastAsia="en-US"/>
        </w:rPr>
        <w:t xml:space="preserve">5.2. </w:t>
      </w:r>
      <w:bookmarkStart w:id="11" w:name="Par243"/>
      <w:bookmarkEnd w:id="11"/>
      <w:r w:rsidRPr="00436CC4">
        <w:rPr>
          <w:rFonts w:eastAsia="Calibri"/>
          <w:lang w:eastAsia="en-US"/>
        </w:rPr>
        <w:t xml:space="preserve">В случае несвоевременного и (или) неполного внесения платы за жилое помещение Собственник обязан уплатить Управляющей организации пени в размере 1/300 ставки рефинансирования Центрального банка Российской Федерации, действующей на момент оплаты, от не выплаченных в срок </w:t>
      </w:r>
      <w:proofErr w:type="gramStart"/>
      <w:r w:rsidRPr="00436CC4">
        <w:rPr>
          <w:rFonts w:eastAsia="Calibri"/>
          <w:lang w:eastAsia="en-US"/>
        </w:rPr>
        <w:t>сумм</w:t>
      </w:r>
      <w:proofErr w:type="gramEnd"/>
      <w:r w:rsidRPr="00436CC4">
        <w:rPr>
          <w:rFonts w:eastAsia="Calibri"/>
          <w:lang w:eastAsia="en-US"/>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413168" w:rsidRPr="00436CC4" w:rsidRDefault="00413168" w:rsidP="00413168">
      <w:pPr>
        <w:ind w:firstLine="709"/>
        <w:jc w:val="both"/>
        <w:rPr>
          <w:rFonts w:eastAsia="Calibri"/>
          <w:lang w:eastAsia="en-US"/>
        </w:rPr>
      </w:pPr>
      <w:r w:rsidRPr="00436CC4">
        <w:rPr>
          <w:rFonts w:eastAsia="Calibri"/>
          <w:lang w:eastAsia="en-US"/>
        </w:rPr>
        <w:t>5.3. Управляющая организация несет ответственность за ущерб, причиненный имуществу в МКД и имуществу Собственника, возникший в результате ее действий или бездействия, в порядке, установленном действующим гражданским законодательством.</w:t>
      </w:r>
    </w:p>
    <w:p w:rsidR="00413168" w:rsidRPr="00436CC4" w:rsidRDefault="00413168" w:rsidP="00413168">
      <w:pPr>
        <w:ind w:firstLine="540"/>
        <w:jc w:val="both"/>
        <w:rPr>
          <w:rFonts w:eastAsia="Calibri"/>
          <w:lang w:eastAsia="en-US"/>
        </w:rPr>
      </w:pPr>
    </w:p>
    <w:p w:rsidR="00413168" w:rsidRPr="00436CC4" w:rsidRDefault="00413168" w:rsidP="00413168">
      <w:pPr>
        <w:jc w:val="center"/>
        <w:outlineLvl w:val="0"/>
        <w:rPr>
          <w:rFonts w:eastAsia="Calibri"/>
          <w:b/>
          <w:lang w:eastAsia="en-US"/>
        </w:rPr>
      </w:pPr>
      <w:bookmarkStart w:id="12" w:name="Par246"/>
      <w:bookmarkEnd w:id="12"/>
      <w:r w:rsidRPr="00436CC4">
        <w:rPr>
          <w:rFonts w:eastAsia="Calibri"/>
          <w:b/>
          <w:lang w:eastAsia="en-US"/>
        </w:rPr>
        <w:t xml:space="preserve">6. </w:t>
      </w:r>
      <w:proofErr w:type="gramStart"/>
      <w:r w:rsidRPr="00436CC4">
        <w:rPr>
          <w:rFonts w:eastAsia="Calibri"/>
          <w:b/>
          <w:lang w:eastAsia="en-US"/>
        </w:rPr>
        <w:t>Контроль за</w:t>
      </w:r>
      <w:proofErr w:type="gramEnd"/>
      <w:r w:rsidRPr="00436CC4">
        <w:rPr>
          <w:rFonts w:eastAsia="Calibri"/>
          <w:b/>
          <w:lang w:eastAsia="en-US"/>
        </w:rPr>
        <w:t xml:space="preserve"> выполнением Управляющей организацией обязательств по Договору </w:t>
      </w:r>
    </w:p>
    <w:p w:rsidR="00413168" w:rsidRPr="00436CC4" w:rsidRDefault="00413168" w:rsidP="00413168">
      <w:pPr>
        <w:jc w:val="center"/>
        <w:outlineLvl w:val="0"/>
        <w:rPr>
          <w:rFonts w:eastAsia="Calibri"/>
          <w:b/>
          <w:lang w:eastAsia="en-US"/>
        </w:rPr>
      </w:pPr>
    </w:p>
    <w:p w:rsidR="00413168" w:rsidRPr="00436CC4" w:rsidRDefault="00413168" w:rsidP="00413168">
      <w:pPr>
        <w:ind w:firstLine="709"/>
        <w:jc w:val="both"/>
        <w:rPr>
          <w:rFonts w:eastAsia="Calibri"/>
          <w:lang w:eastAsia="en-US"/>
        </w:rPr>
      </w:pPr>
      <w:bookmarkStart w:id="13" w:name="Par259"/>
      <w:bookmarkEnd w:id="13"/>
      <w:r w:rsidRPr="00436CC4">
        <w:rPr>
          <w:rFonts w:eastAsia="Calibri"/>
          <w:lang w:eastAsia="en-US"/>
        </w:rPr>
        <w:t>6.1. Акт о нарушении условий Договора по требованию любой из Сторон Договора составляется в случаях:</w:t>
      </w:r>
    </w:p>
    <w:p w:rsidR="00413168" w:rsidRPr="00436CC4" w:rsidRDefault="00413168" w:rsidP="00413168">
      <w:pPr>
        <w:ind w:firstLine="709"/>
        <w:jc w:val="both"/>
        <w:rPr>
          <w:rFonts w:eastAsia="Calibri"/>
          <w:lang w:eastAsia="en-US"/>
        </w:rPr>
      </w:pPr>
      <w:r w:rsidRPr="00436CC4">
        <w:rPr>
          <w:rFonts w:eastAsia="Calibri"/>
          <w:lang w:eastAsia="en-US"/>
        </w:rPr>
        <w:t>- выполнения услуг и/или работ по содержанию и ремонту общего имущества в МКД ненадлежащего качества и/или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МКД;</w:t>
      </w:r>
    </w:p>
    <w:p w:rsidR="00413168" w:rsidRPr="00436CC4" w:rsidRDefault="00413168" w:rsidP="00413168">
      <w:pPr>
        <w:ind w:firstLine="709"/>
        <w:jc w:val="both"/>
        <w:rPr>
          <w:rFonts w:eastAsia="Calibri"/>
          <w:lang w:eastAsia="en-US"/>
        </w:rPr>
      </w:pPr>
      <w:r w:rsidRPr="00436CC4">
        <w:rPr>
          <w:rFonts w:eastAsia="Calibri"/>
          <w:lang w:eastAsia="en-US"/>
        </w:rPr>
        <w:t>- неправомерных действий Собственника.</w:t>
      </w:r>
    </w:p>
    <w:p w:rsidR="00413168" w:rsidRPr="00436CC4" w:rsidRDefault="00413168" w:rsidP="00413168">
      <w:pPr>
        <w:ind w:firstLine="709"/>
        <w:jc w:val="both"/>
        <w:rPr>
          <w:rFonts w:ascii="Calibri" w:eastAsia="Calibri" w:hAnsi="Calibri"/>
          <w:lang w:eastAsia="en-US"/>
        </w:rPr>
      </w:pPr>
      <w:r w:rsidRPr="00436CC4">
        <w:rPr>
          <w:rFonts w:eastAsia="Calibri"/>
          <w:lang w:eastAsia="en-US"/>
        </w:rPr>
        <w:t xml:space="preserve">Указанный Акт является основанием для применения к Сторонам мер ответственности, предусмотренных </w:t>
      </w:r>
      <w:hyperlink w:anchor="Par236">
        <w:r w:rsidRPr="00436CC4">
          <w:rPr>
            <w:rFonts w:eastAsia="Calibri"/>
            <w:lang w:eastAsia="en-US"/>
          </w:rPr>
          <w:t>разделом 5</w:t>
        </w:r>
      </w:hyperlink>
      <w:r w:rsidRPr="00436CC4">
        <w:rPr>
          <w:rFonts w:eastAsia="Calibri"/>
          <w:lang w:eastAsia="en-US"/>
        </w:rPr>
        <w:t xml:space="preserve"> настоящего Договора.</w:t>
      </w:r>
    </w:p>
    <w:p w:rsidR="00413168" w:rsidRPr="00436CC4" w:rsidRDefault="00413168" w:rsidP="00413168">
      <w:pPr>
        <w:ind w:firstLine="709"/>
        <w:jc w:val="both"/>
        <w:rPr>
          <w:rFonts w:eastAsia="Calibri"/>
          <w:lang w:eastAsia="en-US"/>
        </w:rPr>
      </w:pPr>
      <w:r w:rsidRPr="00436CC4">
        <w:rPr>
          <w:rFonts w:eastAsia="Calibri"/>
          <w:lang w:eastAsia="en-US"/>
        </w:rPr>
        <w:t>Акт составляется в произвольной форме. В случае необходимости в дополнение к Акту Сторонами составляется дефектная ведомость.</w:t>
      </w:r>
    </w:p>
    <w:p w:rsidR="00413168" w:rsidRPr="00436CC4" w:rsidRDefault="00413168" w:rsidP="00413168">
      <w:pPr>
        <w:ind w:firstLine="709"/>
        <w:jc w:val="both"/>
        <w:rPr>
          <w:rFonts w:eastAsia="Calibri"/>
          <w:lang w:eastAsia="en-US"/>
        </w:rPr>
      </w:pPr>
      <w:r w:rsidRPr="00436CC4">
        <w:rPr>
          <w:rFonts w:eastAsia="Calibri"/>
          <w:lang w:eastAsia="en-US"/>
        </w:rPr>
        <w:t xml:space="preserve">6.2. Акт составляется в присутствии Собственника, права которого нарушены. При отсутствии Собственника Акт проверки составляется без его участия с участием независимых лиц, о чем в Акте делается соответствующая отметка. Акт подписывается представителем Управляющей организации, председателем совета МКД, а также при необходимости представителем подрядной организации, свидетелями и иными заинтересованными лицами. </w:t>
      </w:r>
    </w:p>
    <w:p w:rsidR="00413168" w:rsidRPr="00436CC4" w:rsidRDefault="00413168" w:rsidP="00413168">
      <w:pPr>
        <w:ind w:firstLine="709"/>
        <w:jc w:val="both"/>
        <w:rPr>
          <w:rFonts w:eastAsia="Calibri"/>
          <w:lang w:eastAsia="en-US"/>
        </w:rPr>
      </w:pPr>
      <w:bookmarkStart w:id="14" w:name="Par266"/>
      <w:bookmarkEnd w:id="14"/>
      <w:r w:rsidRPr="00436CC4">
        <w:rPr>
          <w:rFonts w:eastAsia="Calibri"/>
          <w:lang w:eastAsia="en-US"/>
        </w:rPr>
        <w:t>6.3. Акт составляется не менее чем в двух экземплярах, один из которых под роспись вручается Собственнику, а второй - Управляющей организации.</w:t>
      </w:r>
    </w:p>
    <w:p w:rsidR="00413168" w:rsidRPr="00436CC4" w:rsidRDefault="00413168" w:rsidP="00413168">
      <w:pPr>
        <w:ind w:firstLine="540"/>
        <w:jc w:val="both"/>
        <w:rPr>
          <w:rFonts w:eastAsia="Calibri"/>
          <w:lang w:eastAsia="en-US"/>
        </w:rPr>
      </w:pPr>
    </w:p>
    <w:p w:rsidR="00413168" w:rsidRPr="00436CC4" w:rsidRDefault="00413168" w:rsidP="00413168">
      <w:pPr>
        <w:jc w:val="center"/>
        <w:outlineLvl w:val="0"/>
        <w:rPr>
          <w:rFonts w:eastAsia="Calibri"/>
          <w:b/>
          <w:lang w:eastAsia="en-US"/>
        </w:rPr>
      </w:pPr>
      <w:r w:rsidRPr="00436CC4">
        <w:rPr>
          <w:rFonts w:eastAsia="Calibri"/>
          <w:b/>
          <w:lang w:eastAsia="en-US"/>
        </w:rPr>
        <w:t>7. Порядок урегулирования споров</w:t>
      </w:r>
    </w:p>
    <w:p w:rsidR="00413168" w:rsidRPr="00436CC4" w:rsidRDefault="00413168" w:rsidP="00413168">
      <w:pPr>
        <w:jc w:val="center"/>
        <w:outlineLvl w:val="0"/>
        <w:rPr>
          <w:rFonts w:eastAsia="Calibri"/>
          <w:lang w:eastAsia="en-US"/>
        </w:rPr>
      </w:pPr>
    </w:p>
    <w:p w:rsidR="00413168" w:rsidRPr="00436CC4" w:rsidRDefault="00413168" w:rsidP="00413168">
      <w:pPr>
        <w:ind w:firstLine="709"/>
        <w:jc w:val="both"/>
        <w:rPr>
          <w:rFonts w:eastAsia="Calibri"/>
          <w:lang w:eastAsia="en-US"/>
        </w:rPr>
      </w:pPr>
      <w:r w:rsidRPr="00436CC4">
        <w:rPr>
          <w:rFonts w:eastAsia="Calibri"/>
          <w:lang w:eastAsia="en-US"/>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МКД по заявлению одной из Сторон.</w:t>
      </w:r>
    </w:p>
    <w:p w:rsidR="00413168" w:rsidRPr="00436CC4" w:rsidRDefault="00413168" w:rsidP="00413168">
      <w:pPr>
        <w:ind w:firstLine="540"/>
        <w:jc w:val="both"/>
        <w:rPr>
          <w:rFonts w:eastAsia="Calibri"/>
          <w:lang w:eastAsia="en-US"/>
        </w:rPr>
      </w:pPr>
    </w:p>
    <w:p w:rsidR="00413168" w:rsidRPr="00436CC4" w:rsidRDefault="00413168" w:rsidP="00413168">
      <w:pPr>
        <w:jc w:val="center"/>
        <w:outlineLvl w:val="0"/>
        <w:rPr>
          <w:rFonts w:eastAsia="Calibri"/>
          <w:b/>
          <w:lang w:eastAsia="en-US"/>
        </w:rPr>
      </w:pPr>
      <w:r w:rsidRPr="00436CC4">
        <w:rPr>
          <w:rFonts w:eastAsia="Calibri"/>
          <w:b/>
          <w:lang w:eastAsia="en-US"/>
        </w:rPr>
        <w:t xml:space="preserve">8. Срок действия Договора </w:t>
      </w:r>
    </w:p>
    <w:p w:rsidR="00413168" w:rsidRPr="00436CC4" w:rsidRDefault="00413168" w:rsidP="00413168">
      <w:pPr>
        <w:jc w:val="center"/>
        <w:outlineLvl w:val="0"/>
        <w:rPr>
          <w:rFonts w:eastAsia="Calibri"/>
          <w:lang w:eastAsia="en-US"/>
        </w:rPr>
      </w:pPr>
    </w:p>
    <w:p w:rsidR="00413168" w:rsidRPr="00436CC4" w:rsidRDefault="00413168" w:rsidP="00413168">
      <w:pPr>
        <w:ind w:firstLine="709"/>
        <w:jc w:val="both"/>
        <w:rPr>
          <w:rFonts w:eastAsia="Calibri"/>
          <w:lang w:eastAsia="en-US"/>
        </w:rPr>
      </w:pPr>
      <w:r w:rsidRPr="00436CC4">
        <w:rPr>
          <w:rFonts w:eastAsia="Calibri"/>
          <w:lang w:eastAsia="en-US"/>
        </w:rPr>
        <w:t>8.1. Договор заключен на три го</w:t>
      </w:r>
      <w:proofErr w:type="gramStart"/>
      <w:r w:rsidRPr="00436CC4">
        <w:rPr>
          <w:rFonts w:eastAsia="Calibri"/>
          <w:lang w:eastAsia="en-US"/>
        </w:rPr>
        <w:t>д(</w:t>
      </w:r>
      <w:proofErr w:type="gramEnd"/>
      <w:r w:rsidRPr="00436CC4">
        <w:rPr>
          <w:rFonts w:eastAsia="Calibri"/>
          <w:lang w:eastAsia="en-US"/>
        </w:rPr>
        <w:t>а) и вступает в действие с «</w:t>
      </w:r>
      <w:r w:rsidR="007720DE">
        <w:rPr>
          <w:rFonts w:eastAsia="Calibri"/>
          <w:lang w:eastAsia="en-US"/>
        </w:rPr>
        <w:t>03» октября 2019</w:t>
      </w:r>
      <w:r w:rsidRPr="00436CC4">
        <w:rPr>
          <w:rFonts w:eastAsia="Calibri"/>
          <w:lang w:eastAsia="en-US"/>
        </w:rPr>
        <w:t xml:space="preserve"> г.</w:t>
      </w:r>
    </w:p>
    <w:p w:rsidR="00413168" w:rsidRPr="00436CC4" w:rsidRDefault="00413168" w:rsidP="00413168">
      <w:pPr>
        <w:ind w:firstLine="709"/>
        <w:jc w:val="both"/>
        <w:rPr>
          <w:rFonts w:eastAsia="Calibri"/>
          <w:lang w:eastAsia="en-US"/>
        </w:rPr>
      </w:pPr>
      <w:r w:rsidRPr="00436CC4">
        <w:rPr>
          <w:rFonts w:eastAsia="Calibri"/>
          <w:lang w:eastAsia="en-US"/>
        </w:rPr>
        <w:t>8.2.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w:t>
      </w:r>
    </w:p>
    <w:p w:rsidR="00413168" w:rsidRPr="00436CC4" w:rsidRDefault="00413168" w:rsidP="00413168">
      <w:pPr>
        <w:ind w:firstLine="540"/>
        <w:jc w:val="both"/>
        <w:rPr>
          <w:rFonts w:eastAsia="Calibri"/>
          <w:lang w:eastAsia="en-US"/>
        </w:rPr>
      </w:pPr>
    </w:p>
    <w:p w:rsidR="00413168" w:rsidRPr="00436CC4" w:rsidRDefault="00413168" w:rsidP="00413168">
      <w:pPr>
        <w:jc w:val="center"/>
        <w:outlineLvl w:val="0"/>
        <w:rPr>
          <w:rFonts w:eastAsia="Calibri"/>
          <w:b/>
          <w:lang w:eastAsia="en-US"/>
        </w:rPr>
      </w:pPr>
      <w:r w:rsidRPr="00436CC4">
        <w:rPr>
          <w:rFonts w:eastAsia="Calibri"/>
          <w:b/>
          <w:lang w:eastAsia="en-US"/>
        </w:rPr>
        <w:t>9. Заключительные положения</w:t>
      </w:r>
    </w:p>
    <w:p w:rsidR="00413168" w:rsidRPr="00436CC4" w:rsidRDefault="00413168" w:rsidP="00413168">
      <w:pPr>
        <w:jc w:val="center"/>
        <w:outlineLvl w:val="0"/>
        <w:rPr>
          <w:rFonts w:eastAsia="Calibri"/>
          <w:lang w:eastAsia="en-US"/>
        </w:rPr>
      </w:pPr>
    </w:p>
    <w:p w:rsidR="00413168" w:rsidRPr="00436CC4" w:rsidRDefault="00413168" w:rsidP="00413168">
      <w:pPr>
        <w:ind w:firstLine="709"/>
        <w:jc w:val="both"/>
        <w:rPr>
          <w:rFonts w:eastAsia="Calibri"/>
          <w:lang w:eastAsia="en-US"/>
        </w:rPr>
      </w:pPr>
      <w:r w:rsidRPr="00436CC4">
        <w:rPr>
          <w:rFonts w:eastAsia="Calibri"/>
          <w:lang w:eastAsia="en-US"/>
        </w:rPr>
        <w:t xml:space="preserve">9.1.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w:t>
      </w:r>
      <w:r w:rsidR="00364816">
        <w:rPr>
          <w:rFonts w:eastAsia="Calibri"/>
          <w:lang w:eastAsia="en-US"/>
        </w:rPr>
        <w:t>5-ти</w:t>
      </w:r>
      <w:r w:rsidRPr="00436CC4">
        <w:rPr>
          <w:rFonts w:eastAsia="Calibri"/>
          <w:lang w:eastAsia="en-US"/>
        </w:rPr>
        <w:t xml:space="preserve"> </w:t>
      </w:r>
      <w:r w:rsidR="00D125F7">
        <w:rPr>
          <w:rFonts w:eastAsia="Calibri"/>
          <w:lang w:eastAsia="en-US"/>
        </w:rPr>
        <w:t>листах</w:t>
      </w:r>
      <w:r w:rsidRPr="00436CC4">
        <w:rPr>
          <w:rFonts w:eastAsia="Calibri"/>
          <w:lang w:eastAsia="en-US"/>
        </w:rPr>
        <w:t xml:space="preserve"> и содержит </w:t>
      </w:r>
      <w:r w:rsidR="00364816">
        <w:rPr>
          <w:rFonts w:eastAsia="Calibri"/>
          <w:lang w:eastAsia="en-US"/>
        </w:rPr>
        <w:t>5</w:t>
      </w:r>
      <w:r w:rsidRPr="00436CC4">
        <w:rPr>
          <w:rFonts w:eastAsia="Calibri"/>
          <w:lang w:eastAsia="en-US"/>
        </w:rPr>
        <w:t xml:space="preserve"> приложений.</w:t>
      </w:r>
    </w:p>
    <w:p w:rsidR="00413168" w:rsidRPr="00436CC4" w:rsidRDefault="00413168" w:rsidP="00413168">
      <w:pPr>
        <w:ind w:firstLine="709"/>
        <w:jc w:val="both"/>
        <w:rPr>
          <w:rFonts w:eastAsia="Calibri"/>
          <w:lang w:eastAsia="en-US"/>
        </w:rPr>
      </w:pPr>
      <w:r w:rsidRPr="00436CC4">
        <w:rPr>
          <w:rFonts w:eastAsia="Calibri"/>
          <w:lang w:eastAsia="en-US"/>
        </w:rPr>
        <w:t>9.2. Приложения:</w:t>
      </w:r>
    </w:p>
    <w:p w:rsidR="00413168" w:rsidRPr="00436CC4" w:rsidRDefault="00413168" w:rsidP="00413168">
      <w:pPr>
        <w:jc w:val="both"/>
        <w:rPr>
          <w:rFonts w:ascii="Calibri" w:eastAsia="Calibri" w:hAnsi="Calibri"/>
          <w:lang w:eastAsia="en-US"/>
        </w:rPr>
      </w:pPr>
      <w:r w:rsidRPr="00436CC4">
        <w:rPr>
          <w:rFonts w:eastAsia="Calibri"/>
          <w:lang w:eastAsia="en-US"/>
        </w:rPr>
        <w:t xml:space="preserve">Приложение № 1 - </w:t>
      </w:r>
      <w:hyperlink r:id="rId18">
        <w:r w:rsidRPr="00436CC4">
          <w:rPr>
            <w:rFonts w:eastAsia="Calibri"/>
            <w:lang w:eastAsia="en-US"/>
          </w:rPr>
          <w:t>Состав общего имущества</w:t>
        </w:r>
      </w:hyperlink>
      <w:r w:rsidR="00733E16">
        <w:rPr>
          <w:rFonts w:eastAsia="Calibri"/>
          <w:lang w:eastAsia="en-US"/>
        </w:rPr>
        <w:t xml:space="preserve"> в МКД на 3-х </w:t>
      </w:r>
      <w:r w:rsidRPr="00436CC4">
        <w:rPr>
          <w:rFonts w:eastAsia="Calibri"/>
          <w:lang w:eastAsia="en-US"/>
        </w:rPr>
        <w:t xml:space="preserve"> л. </w:t>
      </w:r>
    </w:p>
    <w:p w:rsidR="00413168" w:rsidRPr="00436CC4" w:rsidRDefault="00413168" w:rsidP="00413168">
      <w:pPr>
        <w:jc w:val="both"/>
        <w:rPr>
          <w:rFonts w:eastAsia="Calibri"/>
          <w:lang w:eastAsia="en-US"/>
        </w:rPr>
      </w:pPr>
      <w:r w:rsidRPr="00436CC4">
        <w:rPr>
          <w:rFonts w:eastAsia="Calibri"/>
          <w:lang w:eastAsia="en-US"/>
        </w:rPr>
        <w:t xml:space="preserve">Приложение № 2 - Перечень услуг и работ по содержанию общего имущества в МКД на </w:t>
      </w:r>
      <w:r w:rsidR="000B69D8">
        <w:rPr>
          <w:rFonts w:eastAsia="Calibri"/>
          <w:lang w:eastAsia="en-US"/>
        </w:rPr>
        <w:t>1</w:t>
      </w:r>
      <w:r w:rsidR="00AB3102">
        <w:rPr>
          <w:rFonts w:eastAsia="Calibri"/>
          <w:lang w:eastAsia="en-US"/>
        </w:rPr>
        <w:t>0</w:t>
      </w:r>
      <w:r w:rsidR="00DE3687">
        <w:rPr>
          <w:rFonts w:eastAsia="Calibri"/>
          <w:lang w:eastAsia="en-US"/>
        </w:rPr>
        <w:t xml:space="preserve">- </w:t>
      </w:r>
      <w:proofErr w:type="spellStart"/>
      <w:r w:rsidR="00DE3687">
        <w:rPr>
          <w:rFonts w:eastAsia="Calibri"/>
          <w:lang w:eastAsia="en-US"/>
        </w:rPr>
        <w:t>ти</w:t>
      </w:r>
      <w:proofErr w:type="spellEnd"/>
      <w:r w:rsidRPr="00436CC4">
        <w:rPr>
          <w:rFonts w:eastAsia="Calibri"/>
          <w:lang w:eastAsia="en-US"/>
        </w:rPr>
        <w:t xml:space="preserve"> л. </w:t>
      </w:r>
    </w:p>
    <w:p w:rsidR="00413168" w:rsidRPr="00436CC4" w:rsidRDefault="00413168" w:rsidP="00413168">
      <w:pPr>
        <w:jc w:val="both"/>
        <w:rPr>
          <w:rFonts w:eastAsia="Calibri"/>
          <w:lang w:eastAsia="en-US"/>
        </w:rPr>
      </w:pPr>
      <w:r w:rsidRPr="00436CC4">
        <w:rPr>
          <w:rFonts w:eastAsia="Calibri"/>
          <w:lang w:eastAsia="en-US"/>
        </w:rPr>
        <w:t xml:space="preserve">Приложение № 3 - Годовой отчет на </w:t>
      </w:r>
      <w:r w:rsidR="000B69D8">
        <w:rPr>
          <w:rFonts w:eastAsia="Calibri"/>
          <w:lang w:eastAsia="en-US"/>
        </w:rPr>
        <w:t xml:space="preserve"> 2-х</w:t>
      </w:r>
      <w:r w:rsidRPr="00436CC4">
        <w:rPr>
          <w:rFonts w:eastAsia="Calibri"/>
          <w:lang w:eastAsia="en-US"/>
        </w:rPr>
        <w:t xml:space="preserve"> л. </w:t>
      </w:r>
    </w:p>
    <w:p w:rsidR="00413168" w:rsidRPr="00436CC4" w:rsidRDefault="00413168" w:rsidP="00413168">
      <w:pPr>
        <w:jc w:val="both"/>
        <w:rPr>
          <w:rFonts w:eastAsia="Calibri"/>
          <w:lang w:eastAsia="en-US"/>
        </w:rPr>
      </w:pPr>
      <w:r w:rsidRPr="00436CC4">
        <w:rPr>
          <w:rFonts w:eastAsia="Calibri"/>
          <w:lang w:eastAsia="en-US"/>
        </w:rPr>
        <w:t xml:space="preserve">Приложение № 4 - Акт приемки оказанных услуг и (или) выполненных работ по содержанию и текущему ремонту общего имущества в МКД </w:t>
      </w:r>
      <w:r w:rsidR="004D56B1">
        <w:rPr>
          <w:rFonts w:eastAsia="Calibri"/>
          <w:lang w:eastAsia="en-US"/>
        </w:rPr>
        <w:t xml:space="preserve"> на 2-х л.</w:t>
      </w:r>
    </w:p>
    <w:p w:rsidR="00413168" w:rsidRPr="00436CC4" w:rsidRDefault="00413168" w:rsidP="00413168">
      <w:pPr>
        <w:jc w:val="both"/>
        <w:rPr>
          <w:rFonts w:eastAsia="Calibri"/>
          <w:lang w:eastAsia="en-US"/>
        </w:rPr>
      </w:pPr>
      <w:r w:rsidRPr="00436CC4">
        <w:rPr>
          <w:rFonts w:eastAsia="Calibri"/>
          <w:lang w:eastAsia="en-US"/>
        </w:rPr>
        <w:t>Приложение № 5 - Р</w:t>
      </w:r>
      <w:r w:rsidR="004D56B1">
        <w:rPr>
          <w:rFonts w:eastAsia="Calibri"/>
          <w:lang w:eastAsia="en-US"/>
        </w:rPr>
        <w:t>азграничение ответственности на 2-х</w:t>
      </w:r>
      <w:r w:rsidRPr="00436CC4">
        <w:rPr>
          <w:rFonts w:eastAsia="Calibri"/>
          <w:lang w:eastAsia="en-US"/>
        </w:rPr>
        <w:t xml:space="preserve"> л. </w:t>
      </w:r>
    </w:p>
    <w:p w:rsidR="006308F8" w:rsidRPr="006308F8" w:rsidRDefault="00A440D1" w:rsidP="006308F8">
      <w:pPr>
        <w:shd w:val="clear" w:color="auto" w:fill="FFFFFF"/>
        <w:jc w:val="both"/>
        <w:rPr>
          <w:rFonts w:eastAsia="Calibri"/>
          <w:lang w:eastAsia="en-US"/>
        </w:rPr>
      </w:pPr>
      <w:r w:rsidRPr="006308F8">
        <w:rPr>
          <w:rFonts w:eastAsia="Calibri"/>
          <w:lang w:eastAsia="en-US"/>
        </w:rPr>
        <w:t>Приложение № </w:t>
      </w:r>
      <w:r w:rsidR="006308F8" w:rsidRPr="006308F8">
        <w:rPr>
          <w:rFonts w:eastAsia="Calibri"/>
          <w:lang w:eastAsia="en-US"/>
        </w:rPr>
        <w:t>6</w:t>
      </w:r>
      <w:r w:rsidRPr="006308F8">
        <w:rPr>
          <w:rFonts w:eastAsia="Calibri"/>
          <w:lang w:eastAsia="en-US"/>
        </w:rPr>
        <w:t xml:space="preserve"> - </w:t>
      </w:r>
      <w:r w:rsidR="006308F8" w:rsidRPr="006308F8">
        <w:rPr>
          <w:rFonts w:eastAsia="Calibri"/>
          <w:lang w:eastAsia="en-US"/>
        </w:rPr>
        <w:t>Порядок и сроки формирования документов в Управляющей ор</w:t>
      </w:r>
      <w:r w:rsidR="00365301">
        <w:rPr>
          <w:rFonts w:eastAsia="Calibri"/>
          <w:lang w:eastAsia="en-US"/>
        </w:rPr>
        <w:t>ганизацией, а также её действия</w:t>
      </w:r>
      <w:r w:rsidR="006308F8" w:rsidRPr="006308F8">
        <w:rPr>
          <w:rFonts w:eastAsia="Calibri"/>
          <w:lang w:eastAsia="en-US"/>
        </w:rPr>
        <w:t xml:space="preserve"> при подготовке к утверждению на общем собрании Собственников МКД плана текущего ремонта общего имущества МКД</w:t>
      </w:r>
      <w:r w:rsidR="006308F8">
        <w:rPr>
          <w:rFonts w:eastAsia="Calibri"/>
          <w:lang w:eastAsia="en-US"/>
        </w:rPr>
        <w:t xml:space="preserve"> на 1-ом л.</w:t>
      </w:r>
    </w:p>
    <w:p w:rsidR="00A607AA" w:rsidRPr="006308F8" w:rsidRDefault="00A607AA" w:rsidP="006308F8">
      <w:pPr>
        <w:jc w:val="both"/>
        <w:rPr>
          <w:rFonts w:eastAsia="Calibri"/>
          <w:lang w:eastAsia="en-US"/>
        </w:rPr>
      </w:pPr>
    </w:p>
    <w:p w:rsidR="00FA2CB4" w:rsidRPr="00436CC4" w:rsidRDefault="00A607AA" w:rsidP="00FA2CB4">
      <w:pPr>
        <w:jc w:val="center"/>
        <w:rPr>
          <w:rFonts w:eastAsia="Calibri"/>
          <w:lang w:eastAsia="en-US"/>
        </w:rPr>
      </w:pPr>
      <w:r>
        <w:rPr>
          <w:rFonts w:eastAsia="Calibri"/>
          <w:lang w:eastAsia="en-US"/>
        </w:rPr>
        <w:t xml:space="preserve">10. </w:t>
      </w:r>
      <w:r w:rsidR="00FA2CB4" w:rsidRPr="00436CC4">
        <w:rPr>
          <w:rFonts w:eastAsia="Calibri"/>
          <w:lang w:eastAsia="en-US"/>
        </w:rPr>
        <w:t>ПОДПИСИ СТОРОН</w:t>
      </w:r>
    </w:p>
    <w:p w:rsidR="00FA2CB4" w:rsidRPr="00534611" w:rsidRDefault="00FA2CB4" w:rsidP="00FA2CB4">
      <w:pPr>
        <w:jc w:val="center"/>
        <w:rPr>
          <w:rFonts w:eastAsia="Calibri"/>
          <w:b/>
          <w:sz w:val="22"/>
          <w:szCs w:val="22"/>
          <w:lang w:eastAsia="en-US"/>
        </w:rPr>
      </w:pPr>
    </w:p>
    <w:p w:rsidR="00547494" w:rsidRPr="00493630" w:rsidRDefault="00547494" w:rsidP="00547494">
      <w:pPr>
        <w:jc w:val="center"/>
        <w:rPr>
          <w:rFonts w:eastAsia="Calibri"/>
          <w:b/>
          <w:lang w:eastAsia="en-US"/>
        </w:rPr>
      </w:pPr>
    </w:p>
    <w:p w:rsidR="00493630" w:rsidRPr="00534611" w:rsidRDefault="00493630" w:rsidP="00547494">
      <w:pPr>
        <w:jc w:val="center"/>
        <w:rPr>
          <w:rFonts w:eastAsia="Calibri"/>
          <w:b/>
          <w:sz w:val="22"/>
          <w:szCs w:val="22"/>
          <w:lang w:eastAsia="en-US"/>
        </w:rPr>
      </w:pPr>
    </w:p>
    <w:p w:rsidR="00547494" w:rsidRPr="00534611" w:rsidRDefault="00547494" w:rsidP="00547494">
      <w:pPr>
        <w:jc w:val="center"/>
        <w:rPr>
          <w:rFonts w:eastAsia="Calibri"/>
          <w:sz w:val="10"/>
          <w:szCs w:val="10"/>
          <w:lang w:eastAsia="en-US"/>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8" w:type="dxa"/>
        </w:tblCellMar>
        <w:tblLook w:val="04A0"/>
      </w:tblPr>
      <w:tblGrid>
        <w:gridCol w:w="5016"/>
        <w:gridCol w:w="4980"/>
      </w:tblGrid>
      <w:tr w:rsidR="00547494" w:rsidRPr="00534611" w:rsidTr="00290F68">
        <w:tc>
          <w:tcPr>
            <w:tcW w:w="5015" w:type="dxa"/>
            <w:tcBorders>
              <w:top w:val="nil"/>
              <w:left w:val="nil"/>
              <w:bottom w:val="nil"/>
              <w:right w:val="nil"/>
            </w:tcBorders>
            <w:shd w:val="clear" w:color="auto" w:fill="auto"/>
          </w:tcPr>
          <w:p w:rsidR="00A254A7" w:rsidRPr="00436CC4" w:rsidRDefault="00A254A7" w:rsidP="00A254A7">
            <w:pPr>
              <w:rPr>
                <w:rFonts w:eastAsia="Calibri"/>
                <w:lang w:eastAsia="en-US"/>
              </w:rPr>
            </w:pPr>
            <w:r w:rsidRPr="00436CC4">
              <w:rPr>
                <w:rFonts w:eastAsia="Calibri"/>
                <w:lang w:eastAsia="en-US"/>
              </w:rPr>
              <w:t>Наим</w:t>
            </w:r>
            <w:r>
              <w:rPr>
                <w:rFonts w:eastAsia="Calibri"/>
                <w:lang w:eastAsia="en-US"/>
              </w:rPr>
              <w:t>енование: ООО «Рем-жилье»</w:t>
            </w:r>
          </w:p>
          <w:p w:rsidR="00A254A7" w:rsidRDefault="00A254A7" w:rsidP="00A254A7">
            <w:pPr>
              <w:rPr>
                <w:rFonts w:eastAsia="Calibri"/>
                <w:lang w:eastAsia="en-US"/>
              </w:rPr>
            </w:pPr>
            <w:r w:rsidRPr="00436CC4">
              <w:rPr>
                <w:rFonts w:eastAsia="Calibri"/>
                <w:lang w:eastAsia="en-US"/>
              </w:rPr>
              <w:t>Ад</w:t>
            </w:r>
            <w:r>
              <w:rPr>
                <w:rFonts w:eastAsia="Calibri"/>
                <w:lang w:eastAsia="en-US"/>
              </w:rPr>
              <w:t xml:space="preserve">рес: Белгородская обл., г. Шебекино, </w:t>
            </w:r>
          </w:p>
          <w:p w:rsidR="00A254A7" w:rsidRPr="00436CC4" w:rsidRDefault="00A254A7" w:rsidP="00A254A7">
            <w:pPr>
              <w:rPr>
                <w:rFonts w:eastAsia="Calibri"/>
                <w:lang w:eastAsia="en-US"/>
              </w:rPr>
            </w:pPr>
            <w:r>
              <w:rPr>
                <w:rFonts w:eastAsia="Calibri"/>
                <w:lang w:eastAsia="en-US"/>
              </w:rPr>
              <w:t>ул. Московская, д.14</w:t>
            </w:r>
          </w:p>
          <w:p w:rsidR="00A254A7" w:rsidRPr="00436CC4" w:rsidRDefault="00A254A7" w:rsidP="00A254A7">
            <w:pPr>
              <w:rPr>
                <w:rFonts w:eastAsia="Calibri"/>
                <w:lang w:eastAsia="en-US"/>
              </w:rPr>
            </w:pPr>
            <w:r w:rsidRPr="00436CC4">
              <w:rPr>
                <w:rFonts w:eastAsia="Calibri"/>
                <w:lang w:eastAsia="en-US"/>
              </w:rPr>
              <w:t>Те</w:t>
            </w:r>
            <w:r>
              <w:rPr>
                <w:rFonts w:eastAsia="Calibri"/>
                <w:lang w:eastAsia="en-US"/>
              </w:rPr>
              <w:t>л./факс: 8 47 (248) 3-22-20</w:t>
            </w:r>
          </w:p>
          <w:p w:rsidR="00A254A7" w:rsidRDefault="00A254A7" w:rsidP="00A254A7">
            <w:pPr>
              <w:rPr>
                <w:rFonts w:eastAsia="Calibri"/>
                <w:lang w:eastAsia="en-US"/>
              </w:rPr>
            </w:pPr>
            <w:r>
              <w:rPr>
                <w:rFonts w:eastAsia="Calibri"/>
                <w:lang w:eastAsia="en-US"/>
              </w:rPr>
              <w:t xml:space="preserve">Адрес электронной почты: </w:t>
            </w:r>
          </w:p>
          <w:p w:rsidR="00A254A7" w:rsidRPr="00436CC4" w:rsidRDefault="00A254A7" w:rsidP="00A254A7">
            <w:pPr>
              <w:rPr>
                <w:rFonts w:eastAsia="Calibri"/>
                <w:lang w:eastAsia="en-US"/>
              </w:rPr>
            </w:pPr>
            <w:proofErr w:type="spellStart"/>
            <w:r w:rsidRPr="004E0E02">
              <w:rPr>
                <w:sz w:val="28"/>
                <w:szCs w:val="28"/>
                <w:lang w:val="en-US"/>
              </w:rPr>
              <w:t>Shebekinodom</w:t>
            </w:r>
            <w:proofErr w:type="spellEnd"/>
            <w:r w:rsidRPr="00576623">
              <w:rPr>
                <w:sz w:val="28"/>
                <w:szCs w:val="28"/>
              </w:rPr>
              <w:t>2013@</w:t>
            </w:r>
            <w:r w:rsidRPr="004E0E02">
              <w:rPr>
                <w:sz w:val="28"/>
                <w:szCs w:val="28"/>
                <w:lang w:val="en-US"/>
              </w:rPr>
              <w:t>mail</w:t>
            </w:r>
          </w:p>
          <w:p w:rsidR="00A254A7" w:rsidRPr="00436CC4" w:rsidRDefault="00A254A7" w:rsidP="00A254A7">
            <w:pPr>
              <w:rPr>
                <w:rFonts w:eastAsia="Calibri"/>
                <w:lang w:eastAsia="en-US"/>
              </w:rPr>
            </w:pPr>
            <w:r w:rsidRPr="00436CC4">
              <w:rPr>
                <w:rFonts w:eastAsia="Calibri"/>
                <w:lang w:eastAsia="en-US"/>
              </w:rPr>
              <w:t xml:space="preserve">ОГРН </w:t>
            </w:r>
            <w:r w:rsidRPr="00921A48">
              <w:t xml:space="preserve"> 1063120007422                   </w:t>
            </w:r>
          </w:p>
          <w:p w:rsidR="00A254A7" w:rsidRPr="00436CC4" w:rsidRDefault="00A254A7" w:rsidP="00A254A7">
            <w:pPr>
              <w:rPr>
                <w:rFonts w:eastAsia="Calibri"/>
                <w:lang w:eastAsia="en-US"/>
              </w:rPr>
            </w:pPr>
            <w:r w:rsidRPr="00436CC4">
              <w:rPr>
                <w:rFonts w:eastAsia="Calibri"/>
                <w:lang w:eastAsia="en-US"/>
              </w:rPr>
              <w:t xml:space="preserve">ИНН </w:t>
            </w:r>
            <w:r>
              <w:t>3120083011</w:t>
            </w:r>
          </w:p>
          <w:p w:rsidR="00A254A7" w:rsidRDefault="00A254A7" w:rsidP="00A254A7">
            <w:r w:rsidRPr="00436CC4">
              <w:rPr>
                <w:rFonts w:eastAsia="Calibri"/>
                <w:lang w:eastAsia="en-US"/>
              </w:rPr>
              <w:t xml:space="preserve">КПП </w:t>
            </w:r>
            <w:r>
              <w:t>312001001</w:t>
            </w:r>
          </w:p>
          <w:p w:rsidR="00A254A7" w:rsidRDefault="00A254A7" w:rsidP="00A254A7">
            <w:pPr>
              <w:rPr>
                <w:color w:val="000000" w:themeColor="text1"/>
              </w:rPr>
            </w:pPr>
            <w:proofErr w:type="gramStart"/>
            <w:r w:rsidRPr="00436CC4">
              <w:rPr>
                <w:rFonts w:eastAsia="Calibri"/>
                <w:lang w:eastAsia="en-US"/>
              </w:rPr>
              <w:t>Р</w:t>
            </w:r>
            <w:proofErr w:type="gramEnd"/>
            <w:r w:rsidRPr="00436CC4">
              <w:rPr>
                <w:rFonts w:eastAsia="Calibri"/>
                <w:lang w:eastAsia="en-US"/>
              </w:rPr>
              <w:t xml:space="preserve">/с </w:t>
            </w:r>
            <w:r w:rsidRPr="004E0E02">
              <w:rPr>
                <w:color w:val="000000" w:themeColor="text1"/>
              </w:rPr>
              <w:t>40702810907060101431</w:t>
            </w:r>
          </w:p>
          <w:p w:rsidR="00A254A7" w:rsidRPr="00A06AA1" w:rsidRDefault="00A254A7" w:rsidP="00A254A7">
            <w:pPr>
              <w:widowControl w:val="0"/>
              <w:autoSpaceDE w:val="0"/>
              <w:autoSpaceDN w:val="0"/>
            </w:pPr>
            <w:r w:rsidRPr="00436CC4">
              <w:rPr>
                <w:rFonts w:eastAsia="Calibri"/>
                <w:lang w:eastAsia="en-US"/>
              </w:rPr>
              <w:t xml:space="preserve">в </w:t>
            </w:r>
            <w:r w:rsidRPr="004E0E02">
              <w:t> Белгородско</w:t>
            </w:r>
            <w:r>
              <w:t>м</w:t>
            </w:r>
            <w:r w:rsidRPr="004E0E02">
              <w:t xml:space="preserve"> отделени</w:t>
            </w:r>
            <w:r>
              <w:t>и</w:t>
            </w:r>
            <w:r w:rsidRPr="004E0E02">
              <w:t xml:space="preserve"> №8592 ПАО Сбербанк г</w:t>
            </w:r>
            <w:proofErr w:type="gramStart"/>
            <w:r w:rsidRPr="004E0E02">
              <w:t>.Б</w:t>
            </w:r>
            <w:proofErr w:type="gramEnd"/>
            <w:r w:rsidRPr="004E0E02">
              <w:t xml:space="preserve">елгород </w:t>
            </w:r>
          </w:p>
          <w:p w:rsidR="00A254A7" w:rsidRPr="00436CC4" w:rsidRDefault="00A254A7" w:rsidP="00A254A7">
            <w:pPr>
              <w:rPr>
                <w:rFonts w:eastAsia="Calibri"/>
                <w:lang w:eastAsia="en-US"/>
              </w:rPr>
            </w:pPr>
            <w:r w:rsidRPr="00436CC4">
              <w:rPr>
                <w:rFonts w:eastAsia="Calibri"/>
                <w:lang w:eastAsia="en-US"/>
              </w:rPr>
              <w:t xml:space="preserve">К/с </w:t>
            </w:r>
            <w:r>
              <w:rPr>
                <w:rFonts w:eastAsia="Calibri"/>
                <w:lang w:eastAsia="en-US"/>
              </w:rPr>
              <w:t xml:space="preserve"> </w:t>
            </w:r>
            <w:r w:rsidRPr="004E0E02">
              <w:rPr>
                <w:color w:val="000000" w:themeColor="text1"/>
              </w:rPr>
              <w:t>30101810100000000633</w:t>
            </w:r>
          </w:p>
          <w:p w:rsidR="00A254A7" w:rsidRDefault="00A254A7" w:rsidP="00A254A7">
            <w:pPr>
              <w:jc w:val="both"/>
            </w:pPr>
            <w:r w:rsidRPr="00436CC4">
              <w:rPr>
                <w:rFonts w:eastAsia="Calibri"/>
                <w:lang w:eastAsia="en-US"/>
              </w:rPr>
              <w:t xml:space="preserve">БИК </w:t>
            </w:r>
            <w:r w:rsidRPr="004E0E02">
              <w:rPr>
                <w:color w:val="000000" w:themeColor="text1"/>
              </w:rPr>
              <w:t>041403633</w:t>
            </w:r>
            <w:r w:rsidRPr="004E0E02">
              <w:t xml:space="preserve"> </w:t>
            </w:r>
          </w:p>
          <w:p w:rsidR="00A254A7" w:rsidRDefault="00A254A7" w:rsidP="00A254A7">
            <w:pPr>
              <w:jc w:val="both"/>
            </w:pPr>
          </w:p>
          <w:p w:rsidR="00A254A7" w:rsidRPr="00436CC4" w:rsidRDefault="00A254A7" w:rsidP="00A254A7">
            <w:pPr>
              <w:jc w:val="both"/>
              <w:rPr>
                <w:rFonts w:eastAsia="Calibri"/>
                <w:lang w:eastAsia="en-US"/>
              </w:rPr>
            </w:pPr>
            <w:r w:rsidRPr="00436CC4">
              <w:rPr>
                <w:rFonts w:eastAsia="Calibri"/>
                <w:lang w:eastAsia="en-US"/>
              </w:rPr>
              <w:t>___________ (</w:t>
            </w:r>
            <w:r>
              <w:rPr>
                <w:rFonts w:eastAsia="Calibri"/>
                <w:lang w:eastAsia="en-US"/>
              </w:rPr>
              <w:t>Юхновский С.В.</w:t>
            </w:r>
            <w:r w:rsidRPr="00436CC4">
              <w:rPr>
                <w:rFonts w:eastAsia="Calibri"/>
                <w:lang w:eastAsia="en-US"/>
              </w:rPr>
              <w:t>)</w:t>
            </w:r>
          </w:p>
          <w:p w:rsidR="00A254A7" w:rsidRPr="003043D2" w:rsidRDefault="00A254A7" w:rsidP="00A254A7">
            <w:pPr>
              <w:jc w:val="both"/>
              <w:rPr>
                <w:rFonts w:eastAsia="Calibri"/>
                <w:sz w:val="20"/>
                <w:szCs w:val="20"/>
                <w:lang w:eastAsia="en-US"/>
              </w:rPr>
            </w:pPr>
            <w:r w:rsidRPr="003043D2">
              <w:rPr>
                <w:rFonts w:eastAsia="Calibri"/>
                <w:sz w:val="20"/>
                <w:szCs w:val="20"/>
                <w:lang w:eastAsia="en-US"/>
              </w:rPr>
              <w:t xml:space="preserve">   (подпись)              (Ф.И.О.)</w:t>
            </w:r>
          </w:p>
          <w:p w:rsidR="00A254A7" w:rsidRDefault="00A254A7" w:rsidP="00A254A7">
            <w:pPr>
              <w:jc w:val="both"/>
              <w:rPr>
                <w:rFonts w:eastAsia="Calibri"/>
                <w:lang w:eastAsia="en-US"/>
              </w:rPr>
            </w:pPr>
            <w:r w:rsidRPr="00436CC4">
              <w:rPr>
                <w:rFonts w:eastAsia="Calibri"/>
                <w:lang w:eastAsia="en-US"/>
              </w:rPr>
              <w:t xml:space="preserve">           </w:t>
            </w:r>
          </w:p>
          <w:p w:rsidR="00A254A7" w:rsidRDefault="00A254A7" w:rsidP="00A254A7">
            <w:pPr>
              <w:jc w:val="both"/>
              <w:rPr>
                <w:rFonts w:eastAsia="Calibri"/>
                <w:lang w:eastAsia="en-US"/>
              </w:rPr>
            </w:pPr>
          </w:p>
          <w:p w:rsidR="00547494" w:rsidRPr="00534611" w:rsidRDefault="00A254A7" w:rsidP="00A254A7">
            <w:pPr>
              <w:jc w:val="both"/>
              <w:rPr>
                <w:rFonts w:eastAsia="Calibri"/>
                <w:sz w:val="20"/>
                <w:lang w:eastAsia="en-US"/>
              </w:rPr>
            </w:pPr>
            <w:r>
              <w:rPr>
                <w:rFonts w:eastAsia="Calibri"/>
                <w:lang w:eastAsia="en-US"/>
              </w:rPr>
              <w:t xml:space="preserve">     </w:t>
            </w:r>
            <w:proofErr w:type="spellStart"/>
            <w:r w:rsidRPr="00436CC4">
              <w:rPr>
                <w:rFonts w:eastAsia="Calibri"/>
                <w:lang w:eastAsia="en-US"/>
              </w:rPr>
              <w:t>мп</w:t>
            </w:r>
            <w:proofErr w:type="spellEnd"/>
          </w:p>
        </w:tc>
        <w:tc>
          <w:tcPr>
            <w:tcW w:w="4980" w:type="dxa"/>
            <w:tcBorders>
              <w:top w:val="nil"/>
              <w:left w:val="nil"/>
              <w:bottom w:val="nil"/>
              <w:right w:val="nil"/>
            </w:tcBorders>
            <w:shd w:val="clear" w:color="auto" w:fill="auto"/>
          </w:tcPr>
          <w:p w:rsidR="00547494" w:rsidRPr="008650B1" w:rsidRDefault="00547494" w:rsidP="00290F68">
            <w:pPr>
              <w:jc w:val="center"/>
              <w:rPr>
                <w:rFonts w:eastAsia="Calibri"/>
                <w:lang w:eastAsia="en-US"/>
              </w:rPr>
            </w:pPr>
            <w:r w:rsidRPr="008650B1">
              <w:rPr>
                <w:rFonts w:eastAsia="Calibri"/>
                <w:lang w:eastAsia="en-US"/>
              </w:rPr>
              <w:t>АДМИНИСТРАЦИЯ ШЕБЕКИНСКОГО</w:t>
            </w:r>
          </w:p>
          <w:p w:rsidR="00547494" w:rsidRPr="008650B1" w:rsidRDefault="008650B1" w:rsidP="00290F68">
            <w:pPr>
              <w:rPr>
                <w:rFonts w:eastAsia="Calibri"/>
                <w:lang w:eastAsia="en-US"/>
              </w:rPr>
            </w:pPr>
            <w:r>
              <w:rPr>
                <w:rFonts w:eastAsia="Calibri"/>
                <w:lang w:eastAsia="en-US"/>
              </w:rPr>
              <w:t xml:space="preserve">    ГОРОДСКОГО  ОКРУГА</w:t>
            </w:r>
          </w:p>
          <w:p w:rsidR="00547494" w:rsidRPr="008650B1" w:rsidRDefault="00547494" w:rsidP="00290F68">
            <w:pPr>
              <w:jc w:val="both"/>
              <w:rPr>
                <w:rFonts w:eastAsia="Calibri"/>
                <w:lang w:eastAsia="en-US"/>
              </w:rPr>
            </w:pPr>
          </w:p>
          <w:p w:rsidR="00547494" w:rsidRPr="008650B1" w:rsidRDefault="00547494" w:rsidP="00290F68">
            <w:pPr>
              <w:jc w:val="both"/>
              <w:rPr>
                <w:rFonts w:eastAsia="Calibri"/>
                <w:lang w:eastAsia="en-US"/>
              </w:rPr>
            </w:pPr>
          </w:p>
          <w:p w:rsidR="00547494" w:rsidRPr="008650B1" w:rsidRDefault="00547494" w:rsidP="00290F68">
            <w:pPr>
              <w:jc w:val="both"/>
              <w:rPr>
                <w:rFonts w:eastAsia="Calibri"/>
                <w:lang w:eastAsia="en-US"/>
              </w:rPr>
            </w:pPr>
          </w:p>
          <w:p w:rsidR="00547494" w:rsidRPr="008650B1" w:rsidRDefault="00547494" w:rsidP="00290F68">
            <w:pPr>
              <w:jc w:val="both"/>
              <w:rPr>
                <w:rFonts w:eastAsia="Calibri"/>
                <w:lang w:eastAsia="en-US"/>
              </w:rPr>
            </w:pPr>
          </w:p>
          <w:p w:rsidR="00547494" w:rsidRPr="008650B1" w:rsidRDefault="00547494" w:rsidP="00290F68">
            <w:pPr>
              <w:jc w:val="both"/>
              <w:rPr>
                <w:rFonts w:eastAsia="Calibri"/>
                <w:lang w:eastAsia="en-US"/>
              </w:rPr>
            </w:pPr>
          </w:p>
          <w:p w:rsidR="00547494" w:rsidRPr="008650B1" w:rsidRDefault="00547494" w:rsidP="00290F68">
            <w:pPr>
              <w:jc w:val="both"/>
              <w:rPr>
                <w:rFonts w:eastAsia="Calibri"/>
                <w:lang w:eastAsia="en-US"/>
              </w:rPr>
            </w:pPr>
            <w:r w:rsidRPr="008650B1">
              <w:rPr>
                <w:rFonts w:eastAsia="Calibri"/>
                <w:lang w:eastAsia="en-US"/>
              </w:rPr>
              <w:t xml:space="preserve">             ___________ (</w:t>
            </w:r>
            <w:r w:rsidR="008650B1" w:rsidRPr="008650B1">
              <w:rPr>
                <w:rFonts w:eastAsia="Calibri"/>
                <w:lang w:eastAsia="en-US"/>
              </w:rPr>
              <w:t>Ищенко  А.И.</w:t>
            </w:r>
            <w:r w:rsidRPr="008650B1">
              <w:rPr>
                <w:rFonts w:eastAsia="Calibri"/>
                <w:lang w:eastAsia="en-US"/>
              </w:rPr>
              <w:t>)</w:t>
            </w:r>
          </w:p>
          <w:p w:rsidR="00547494" w:rsidRDefault="00547494" w:rsidP="00290F68">
            <w:pPr>
              <w:jc w:val="both"/>
              <w:rPr>
                <w:rFonts w:eastAsia="Calibri"/>
                <w:sz w:val="20"/>
                <w:lang w:eastAsia="en-US"/>
              </w:rPr>
            </w:pPr>
            <w:r>
              <w:rPr>
                <w:rFonts w:eastAsia="Calibri"/>
                <w:sz w:val="20"/>
                <w:szCs w:val="22"/>
                <w:lang w:eastAsia="en-US"/>
              </w:rPr>
              <w:t xml:space="preserve">                 (подпись)              (Ф.И.О.)</w:t>
            </w:r>
          </w:p>
          <w:p w:rsidR="00547494" w:rsidRPr="00534611" w:rsidRDefault="00547494" w:rsidP="00290F68">
            <w:pPr>
              <w:rPr>
                <w:rFonts w:eastAsia="Calibri"/>
                <w:sz w:val="20"/>
                <w:lang w:eastAsia="en-US"/>
              </w:rPr>
            </w:pPr>
          </w:p>
        </w:tc>
      </w:tr>
    </w:tbl>
    <w:p w:rsidR="00547494" w:rsidRDefault="00547494" w:rsidP="00413168">
      <w:pPr>
        <w:rPr>
          <w:rFonts w:ascii="Calibri" w:eastAsia="Calibri" w:hAnsi="Calibri"/>
          <w:lang w:eastAsia="en-US"/>
        </w:rPr>
      </w:pPr>
    </w:p>
    <w:p w:rsidR="00A607AA" w:rsidRDefault="00A607AA" w:rsidP="00413168">
      <w:pPr>
        <w:rPr>
          <w:rFonts w:ascii="Calibri" w:eastAsia="Calibri" w:hAnsi="Calibri"/>
          <w:lang w:eastAsia="en-US"/>
        </w:rPr>
      </w:pPr>
    </w:p>
    <w:p w:rsidR="00A607AA" w:rsidRDefault="00A607AA" w:rsidP="00413168">
      <w:pPr>
        <w:rPr>
          <w:rFonts w:ascii="Calibri" w:eastAsia="Calibri" w:hAnsi="Calibri"/>
          <w:lang w:eastAsia="en-US"/>
        </w:rPr>
      </w:pPr>
    </w:p>
    <w:p w:rsidR="00A607AA" w:rsidRDefault="00A607AA" w:rsidP="00413168">
      <w:pPr>
        <w:rPr>
          <w:rFonts w:ascii="Calibri" w:eastAsia="Calibri" w:hAnsi="Calibri"/>
          <w:lang w:eastAsia="en-US"/>
        </w:rPr>
      </w:pPr>
    </w:p>
    <w:p w:rsidR="00A607AA" w:rsidRDefault="00A607AA" w:rsidP="00413168">
      <w:pPr>
        <w:rPr>
          <w:rFonts w:ascii="Calibri" w:eastAsia="Calibri" w:hAnsi="Calibri"/>
          <w:lang w:eastAsia="en-US"/>
        </w:rPr>
      </w:pPr>
    </w:p>
    <w:p w:rsidR="00547494" w:rsidRDefault="00547494" w:rsidP="00413168">
      <w:pPr>
        <w:rPr>
          <w:rFonts w:ascii="Calibri" w:eastAsia="Calibri" w:hAnsi="Calibri"/>
          <w:lang w:eastAsia="en-US"/>
        </w:rPr>
      </w:pPr>
    </w:p>
    <w:p w:rsidR="00547494" w:rsidRPr="00436CC4" w:rsidRDefault="00547494" w:rsidP="00413168">
      <w:pPr>
        <w:rPr>
          <w:rFonts w:eastAsia="Calibri"/>
          <w:lang w:eastAsia="en-US"/>
        </w:rPr>
      </w:pPr>
    </w:p>
    <w:p w:rsidR="00A440D1" w:rsidRDefault="00A440D1" w:rsidP="00413168">
      <w:pPr>
        <w:jc w:val="right"/>
        <w:rPr>
          <w:rFonts w:eastAsia="Calibri"/>
          <w:b/>
          <w:lang w:eastAsia="en-US"/>
        </w:rPr>
      </w:pPr>
    </w:p>
    <w:p w:rsidR="00A440D1" w:rsidRDefault="00A440D1" w:rsidP="00413168">
      <w:pPr>
        <w:jc w:val="right"/>
        <w:rPr>
          <w:rFonts w:eastAsia="Calibri"/>
          <w:b/>
          <w:lang w:eastAsia="en-US"/>
        </w:rPr>
      </w:pPr>
    </w:p>
    <w:p w:rsidR="00A440D1" w:rsidRDefault="00A440D1" w:rsidP="00413168">
      <w:pPr>
        <w:jc w:val="right"/>
        <w:rPr>
          <w:rFonts w:eastAsia="Calibri"/>
          <w:b/>
          <w:lang w:eastAsia="en-US"/>
        </w:rPr>
      </w:pPr>
    </w:p>
    <w:p w:rsidR="00A440D1" w:rsidRDefault="00A440D1" w:rsidP="00413168">
      <w:pPr>
        <w:jc w:val="right"/>
        <w:rPr>
          <w:rFonts w:eastAsia="Calibri"/>
          <w:b/>
          <w:lang w:eastAsia="en-US"/>
        </w:rPr>
      </w:pPr>
    </w:p>
    <w:p w:rsidR="00A440D1" w:rsidRDefault="00A440D1" w:rsidP="00413168">
      <w:pPr>
        <w:jc w:val="right"/>
        <w:rPr>
          <w:rFonts w:eastAsia="Calibri"/>
          <w:b/>
          <w:lang w:eastAsia="en-US"/>
        </w:rPr>
      </w:pPr>
    </w:p>
    <w:p w:rsidR="00A440D1" w:rsidRDefault="00A440D1" w:rsidP="00413168">
      <w:pPr>
        <w:jc w:val="right"/>
        <w:rPr>
          <w:rFonts w:eastAsia="Calibri"/>
          <w:b/>
          <w:lang w:eastAsia="en-US"/>
        </w:rPr>
      </w:pPr>
    </w:p>
    <w:p w:rsidR="00A440D1" w:rsidRDefault="00A440D1" w:rsidP="00413168">
      <w:pPr>
        <w:jc w:val="right"/>
        <w:rPr>
          <w:rFonts w:eastAsia="Calibri"/>
          <w:b/>
          <w:lang w:eastAsia="en-US"/>
        </w:rPr>
      </w:pPr>
    </w:p>
    <w:p w:rsidR="00A440D1" w:rsidRDefault="00A440D1" w:rsidP="00413168">
      <w:pPr>
        <w:jc w:val="right"/>
        <w:rPr>
          <w:rFonts w:eastAsia="Calibri"/>
          <w:b/>
          <w:lang w:eastAsia="en-US"/>
        </w:rPr>
      </w:pPr>
    </w:p>
    <w:p w:rsidR="00413168" w:rsidRPr="00436CC4" w:rsidRDefault="00413168" w:rsidP="00413168">
      <w:pPr>
        <w:jc w:val="right"/>
        <w:rPr>
          <w:rFonts w:eastAsia="Calibri"/>
          <w:b/>
          <w:lang w:eastAsia="en-US"/>
        </w:rPr>
      </w:pPr>
      <w:r w:rsidRPr="00436CC4">
        <w:rPr>
          <w:rFonts w:eastAsia="Calibri"/>
          <w:b/>
          <w:lang w:eastAsia="en-US"/>
        </w:rPr>
        <w:t>Приложение № 1</w:t>
      </w:r>
    </w:p>
    <w:p w:rsidR="00413168" w:rsidRPr="00436CC4" w:rsidRDefault="00413168" w:rsidP="00413168">
      <w:pPr>
        <w:jc w:val="right"/>
        <w:rPr>
          <w:rFonts w:eastAsia="Calibri"/>
          <w:lang w:eastAsia="en-US"/>
        </w:rPr>
      </w:pPr>
      <w:r w:rsidRPr="00436CC4">
        <w:rPr>
          <w:rFonts w:eastAsia="Calibri"/>
          <w:lang w:eastAsia="en-US"/>
        </w:rPr>
        <w:t>к Договору  управления</w:t>
      </w:r>
    </w:p>
    <w:p w:rsidR="00413168" w:rsidRPr="00436CC4" w:rsidRDefault="00413168" w:rsidP="00413168">
      <w:pPr>
        <w:jc w:val="right"/>
        <w:rPr>
          <w:rFonts w:eastAsia="Calibri"/>
          <w:lang w:eastAsia="en-US"/>
        </w:rPr>
      </w:pPr>
      <w:r w:rsidRPr="00436CC4">
        <w:rPr>
          <w:rFonts w:eastAsia="Calibri"/>
          <w:lang w:eastAsia="en-US"/>
        </w:rPr>
        <w:t>многоквартирным домом</w:t>
      </w:r>
    </w:p>
    <w:p w:rsidR="00413168" w:rsidRPr="00436CC4" w:rsidRDefault="00413168" w:rsidP="00413168">
      <w:pPr>
        <w:jc w:val="right"/>
        <w:rPr>
          <w:rFonts w:eastAsia="Calibri"/>
          <w:lang w:eastAsia="en-US"/>
        </w:rPr>
      </w:pPr>
      <w:r w:rsidRPr="00436CC4">
        <w:rPr>
          <w:rFonts w:eastAsia="Calibri"/>
          <w:lang w:eastAsia="en-US"/>
        </w:rPr>
        <w:t>от «</w:t>
      </w:r>
      <w:r w:rsidR="00F52C55">
        <w:rPr>
          <w:rFonts w:eastAsia="Calibri"/>
          <w:lang w:eastAsia="en-US"/>
        </w:rPr>
        <w:t xml:space="preserve">03 </w:t>
      </w:r>
      <w:r w:rsidRPr="00436CC4">
        <w:rPr>
          <w:rFonts w:eastAsia="Calibri"/>
          <w:lang w:eastAsia="en-US"/>
        </w:rPr>
        <w:t>»</w:t>
      </w:r>
      <w:r w:rsidR="00F52C55">
        <w:rPr>
          <w:rFonts w:eastAsia="Calibri"/>
          <w:lang w:eastAsia="en-US"/>
        </w:rPr>
        <w:t xml:space="preserve"> октября 2019 г. № 1</w:t>
      </w:r>
    </w:p>
    <w:p w:rsidR="00413168" w:rsidRPr="00436CC4" w:rsidRDefault="00413168" w:rsidP="00413168">
      <w:pPr>
        <w:ind w:firstLine="540"/>
        <w:jc w:val="both"/>
        <w:outlineLvl w:val="0"/>
        <w:rPr>
          <w:rFonts w:eastAsia="Calibri"/>
          <w:lang w:eastAsia="en-US"/>
        </w:rPr>
      </w:pPr>
    </w:p>
    <w:p w:rsidR="00521DA9" w:rsidRDefault="00413168" w:rsidP="00413168">
      <w:pPr>
        <w:jc w:val="center"/>
        <w:rPr>
          <w:rFonts w:eastAsia="Calibri"/>
          <w:b/>
          <w:lang w:eastAsia="en-US"/>
        </w:rPr>
      </w:pPr>
      <w:r w:rsidRPr="00436CC4">
        <w:rPr>
          <w:rFonts w:eastAsia="Calibri"/>
          <w:b/>
          <w:lang w:eastAsia="en-US"/>
        </w:rPr>
        <w:t>Состав о</w:t>
      </w:r>
      <w:r w:rsidR="00521DA9">
        <w:rPr>
          <w:rFonts w:eastAsia="Calibri"/>
          <w:b/>
          <w:lang w:eastAsia="en-US"/>
        </w:rPr>
        <w:t xml:space="preserve">бщего имущества МКД по адресу: </w:t>
      </w:r>
    </w:p>
    <w:p w:rsidR="00413168" w:rsidRDefault="00290F68" w:rsidP="00413168">
      <w:pPr>
        <w:jc w:val="center"/>
        <w:rPr>
          <w:rFonts w:eastAsia="Calibri"/>
          <w:b/>
          <w:lang w:eastAsia="en-US"/>
        </w:rPr>
      </w:pPr>
      <w:proofErr w:type="gramStart"/>
      <w:r>
        <w:rPr>
          <w:rFonts w:eastAsia="Calibri"/>
          <w:b/>
          <w:lang w:eastAsia="en-US"/>
        </w:rPr>
        <w:t>Белг</w:t>
      </w:r>
      <w:r w:rsidR="00566990">
        <w:rPr>
          <w:rFonts w:eastAsia="Calibri"/>
          <w:b/>
          <w:lang w:eastAsia="en-US"/>
        </w:rPr>
        <w:t>ородская</w:t>
      </w:r>
      <w:proofErr w:type="gramEnd"/>
      <w:r w:rsidR="00566990">
        <w:rPr>
          <w:rFonts w:eastAsia="Calibri"/>
          <w:b/>
          <w:lang w:eastAsia="en-US"/>
        </w:rPr>
        <w:t xml:space="preserve"> обл., г. Шебекино, </w:t>
      </w:r>
      <w:r w:rsidR="00521DA9" w:rsidRPr="00521DA9">
        <w:rPr>
          <w:rFonts w:eastAsia="Calibri"/>
          <w:b/>
          <w:lang w:eastAsia="en-US"/>
        </w:rPr>
        <w:t>ул. 50-лет Октября, д.15</w:t>
      </w:r>
    </w:p>
    <w:p w:rsidR="00290F68" w:rsidRPr="00521DA9" w:rsidRDefault="00290F68" w:rsidP="00413168">
      <w:pPr>
        <w:jc w:val="center"/>
        <w:rPr>
          <w:rFonts w:eastAsia="Calibri"/>
          <w:b/>
          <w:lang w:eastAsia="en-US"/>
        </w:rPr>
      </w:pPr>
    </w:p>
    <w:p w:rsidR="00413168" w:rsidRPr="00436CC4" w:rsidRDefault="00413168" w:rsidP="00521DA9">
      <w:pPr>
        <w:jc w:val="center"/>
        <w:rPr>
          <w:rFonts w:eastAsia="Calibri"/>
          <w:color w:val="00000A"/>
          <w:lang w:eastAsia="en-US"/>
        </w:rPr>
      </w:pPr>
      <w:r w:rsidRPr="00436CC4">
        <w:rPr>
          <w:rFonts w:eastAsia="Calibri"/>
          <w:lang w:eastAsia="en-US"/>
        </w:rPr>
        <w:t xml:space="preserve">   </w:t>
      </w:r>
      <w:r w:rsidRPr="00436CC4">
        <w:rPr>
          <w:rFonts w:eastAsia="Calibri"/>
          <w:color w:val="00000A"/>
          <w:lang w:eastAsia="en-US"/>
        </w:rPr>
        <w:t>Характеристика Многоквартирного дома на момент заключения Договора:</w:t>
      </w:r>
    </w:p>
    <w:p w:rsidR="00413168" w:rsidRPr="00436CC4" w:rsidRDefault="00413168" w:rsidP="00413168">
      <w:pPr>
        <w:ind w:firstLine="567"/>
        <w:jc w:val="both"/>
        <w:rPr>
          <w:rFonts w:eastAsia="Calibri"/>
          <w:lang w:eastAsia="en-US"/>
        </w:rPr>
      </w:pPr>
      <w:r w:rsidRPr="00436CC4">
        <w:rPr>
          <w:rFonts w:eastAsia="Calibri"/>
          <w:lang w:eastAsia="en-US"/>
        </w:rPr>
        <w:t xml:space="preserve">номер государственной регистрации ____ от «__»__________ ____ </w:t>
      </w:r>
      <w:proofErr w:type="gramStart"/>
      <w:r w:rsidRPr="00436CC4">
        <w:rPr>
          <w:rFonts w:eastAsia="Calibri"/>
          <w:lang w:eastAsia="en-US"/>
        </w:rPr>
        <w:t>г</w:t>
      </w:r>
      <w:proofErr w:type="gramEnd"/>
      <w:r w:rsidRPr="00436CC4">
        <w:rPr>
          <w:rFonts w:eastAsia="Calibri"/>
          <w:lang w:eastAsia="en-US"/>
        </w:rPr>
        <w:t>.</w:t>
      </w:r>
    </w:p>
    <w:p w:rsidR="00413168" w:rsidRPr="00436CC4" w:rsidRDefault="00413168" w:rsidP="00413168">
      <w:pPr>
        <w:ind w:firstLine="567"/>
        <w:jc w:val="both"/>
        <w:rPr>
          <w:rFonts w:eastAsia="Calibri"/>
          <w:lang w:eastAsia="en-US"/>
        </w:rPr>
      </w:pPr>
      <w:r w:rsidRPr="00436CC4">
        <w:rPr>
          <w:rFonts w:eastAsia="Calibri"/>
          <w:lang w:eastAsia="en-US"/>
        </w:rPr>
        <w:t xml:space="preserve">инвентарный номер </w:t>
      </w:r>
    </w:p>
    <w:p w:rsidR="00413168" w:rsidRPr="00436CC4" w:rsidRDefault="00413168" w:rsidP="00413168">
      <w:pPr>
        <w:ind w:firstLine="567"/>
        <w:jc w:val="both"/>
        <w:rPr>
          <w:rFonts w:eastAsia="Calibri"/>
          <w:lang w:eastAsia="en-US"/>
        </w:rPr>
      </w:pPr>
      <w:r w:rsidRPr="00436CC4">
        <w:rPr>
          <w:rFonts w:eastAsia="Calibri"/>
          <w:lang w:eastAsia="en-US"/>
        </w:rPr>
        <w:t>кадастровый номер МКД:</w:t>
      </w:r>
    </w:p>
    <w:p w:rsidR="00413168" w:rsidRPr="00436CC4" w:rsidRDefault="00413168" w:rsidP="00413168">
      <w:pPr>
        <w:autoSpaceDE w:val="0"/>
        <w:autoSpaceDN w:val="0"/>
        <w:adjustRightInd w:val="0"/>
        <w:ind w:firstLine="540"/>
        <w:jc w:val="both"/>
        <w:rPr>
          <w:rFonts w:eastAsia="Calibri"/>
          <w:color w:val="00000A"/>
          <w:lang w:eastAsia="en-US"/>
        </w:rPr>
      </w:pPr>
      <w:r w:rsidRPr="00436CC4">
        <w:rPr>
          <w:rFonts w:eastAsia="Calibri"/>
          <w:color w:val="00000A"/>
          <w:lang w:eastAsia="en-US"/>
        </w:rPr>
        <w:t xml:space="preserve"> номер техническо</w:t>
      </w:r>
      <w:r w:rsidR="00566990">
        <w:rPr>
          <w:rFonts w:eastAsia="Calibri"/>
          <w:color w:val="00000A"/>
          <w:lang w:eastAsia="en-US"/>
        </w:rPr>
        <w:t>го паспорта БТИ   33 738</w:t>
      </w:r>
      <w:r w:rsidRPr="00436CC4">
        <w:rPr>
          <w:rFonts w:eastAsia="Calibri"/>
          <w:color w:val="00000A"/>
          <w:lang w:eastAsia="en-US"/>
        </w:rPr>
        <w:t>;</w:t>
      </w:r>
    </w:p>
    <w:p w:rsidR="00413168" w:rsidRPr="00436CC4" w:rsidRDefault="00413168" w:rsidP="00413168">
      <w:pPr>
        <w:autoSpaceDE w:val="0"/>
        <w:autoSpaceDN w:val="0"/>
        <w:adjustRightInd w:val="0"/>
        <w:ind w:firstLine="540"/>
        <w:jc w:val="both"/>
        <w:rPr>
          <w:rFonts w:eastAsia="Calibri"/>
          <w:color w:val="00000A"/>
          <w:lang w:eastAsia="en-US"/>
        </w:rPr>
      </w:pPr>
      <w:r w:rsidRPr="00436CC4">
        <w:rPr>
          <w:rFonts w:eastAsia="Calibri"/>
          <w:color w:val="00000A"/>
          <w:lang w:eastAsia="en-US"/>
        </w:rPr>
        <w:t xml:space="preserve"> серия, тип постройки</w:t>
      </w:r>
      <w:proofErr w:type="gramStart"/>
      <w:r w:rsidRPr="00436CC4">
        <w:rPr>
          <w:rFonts w:eastAsia="Calibri"/>
          <w:color w:val="00000A"/>
          <w:lang w:eastAsia="en-US"/>
        </w:rPr>
        <w:t xml:space="preserve"> - ___</w:t>
      </w:r>
      <w:r w:rsidR="00682769">
        <w:rPr>
          <w:rFonts w:eastAsia="Calibri"/>
          <w:color w:val="00000A"/>
          <w:lang w:eastAsia="en-US"/>
        </w:rPr>
        <w:t>-</w:t>
      </w:r>
      <w:r w:rsidRPr="00436CC4">
        <w:rPr>
          <w:rFonts w:eastAsia="Calibri"/>
          <w:color w:val="00000A"/>
          <w:lang w:eastAsia="en-US"/>
        </w:rPr>
        <w:t>__________________________;</w:t>
      </w:r>
      <w:proofErr w:type="gramEnd"/>
    </w:p>
    <w:p w:rsidR="00413168" w:rsidRPr="00436CC4" w:rsidRDefault="00290F68" w:rsidP="00413168">
      <w:pPr>
        <w:autoSpaceDE w:val="0"/>
        <w:autoSpaceDN w:val="0"/>
        <w:adjustRightInd w:val="0"/>
        <w:ind w:firstLine="540"/>
        <w:jc w:val="both"/>
        <w:rPr>
          <w:rFonts w:eastAsia="Calibri"/>
          <w:color w:val="00000A"/>
          <w:lang w:eastAsia="en-US"/>
        </w:rPr>
      </w:pPr>
      <w:r>
        <w:rPr>
          <w:rFonts w:eastAsia="Calibri"/>
          <w:color w:val="00000A"/>
          <w:lang w:eastAsia="en-US"/>
        </w:rPr>
        <w:t xml:space="preserve"> год постройки - 2017</w:t>
      </w:r>
      <w:r w:rsidR="00413168" w:rsidRPr="00436CC4">
        <w:rPr>
          <w:rFonts w:eastAsia="Calibri"/>
          <w:color w:val="00000A"/>
          <w:lang w:eastAsia="en-US"/>
        </w:rPr>
        <w:t>;</w:t>
      </w:r>
    </w:p>
    <w:p w:rsidR="00413168" w:rsidRPr="00436CC4" w:rsidRDefault="00290F68" w:rsidP="00413168">
      <w:pPr>
        <w:autoSpaceDE w:val="0"/>
        <w:autoSpaceDN w:val="0"/>
        <w:adjustRightInd w:val="0"/>
        <w:ind w:firstLine="540"/>
        <w:jc w:val="both"/>
        <w:rPr>
          <w:rFonts w:eastAsia="Calibri"/>
          <w:color w:val="00000A"/>
          <w:lang w:eastAsia="en-US"/>
        </w:rPr>
      </w:pPr>
      <w:r>
        <w:rPr>
          <w:rFonts w:eastAsia="Calibri"/>
          <w:color w:val="00000A"/>
          <w:lang w:eastAsia="en-US"/>
        </w:rPr>
        <w:t xml:space="preserve"> этажность - 3</w:t>
      </w:r>
      <w:r w:rsidR="00413168" w:rsidRPr="00436CC4">
        <w:rPr>
          <w:rFonts w:eastAsia="Calibri"/>
          <w:color w:val="00000A"/>
          <w:lang w:eastAsia="en-US"/>
        </w:rPr>
        <w:t>_;</w:t>
      </w:r>
    </w:p>
    <w:p w:rsidR="00413168" w:rsidRPr="00436CC4" w:rsidRDefault="00290F68" w:rsidP="00413168">
      <w:pPr>
        <w:autoSpaceDE w:val="0"/>
        <w:autoSpaceDN w:val="0"/>
        <w:adjustRightInd w:val="0"/>
        <w:ind w:firstLine="540"/>
        <w:jc w:val="both"/>
        <w:rPr>
          <w:rFonts w:eastAsia="Calibri"/>
          <w:color w:val="00000A"/>
          <w:lang w:eastAsia="en-US"/>
        </w:rPr>
      </w:pPr>
      <w:r>
        <w:rPr>
          <w:rFonts w:eastAsia="Calibri"/>
          <w:color w:val="00000A"/>
          <w:lang w:eastAsia="en-US"/>
        </w:rPr>
        <w:t xml:space="preserve"> количество квартир - 36</w:t>
      </w:r>
      <w:r w:rsidR="00413168" w:rsidRPr="00436CC4">
        <w:rPr>
          <w:rFonts w:eastAsia="Calibri"/>
          <w:color w:val="00000A"/>
          <w:lang w:eastAsia="en-US"/>
        </w:rPr>
        <w:t>; количество нежилых помещений</w:t>
      </w:r>
      <w:proofErr w:type="gramStart"/>
      <w:r w:rsidR="00413168" w:rsidRPr="00436CC4">
        <w:rPr>
          <w:rFonts w:eastAsia="Calibri"/>
          <w:color w:val="00000A"/>
          <w:lang w:eastAsia="en-US"/>
        </w:rPr>
        <w:t xml:space="preserve"> - __</w:t>
      </w:r>
      <w:r>
        <w:rPr>
          <w:rFonts w:eastAsia="Calibri"/>
          <w:color w:val="00000A"/>
          <w:lang w:eastAsia="en-US"/>
        </w:rPr>
        <w:t>-</w:t>
      </w:r>
      <w:r w:rsidR="00413168" w:rsidRPr="00436CC4">
        <w:rPr>
          <w:rFonts w:eastAsia="Calibri"/>
          <w:color w:val="00000A"/>
          <w:lang w:eastAsia="en-US"/>
        </w:rPr>
        <w:t>_;</w:t>
      </w:r>
      <w:proofErr w:type="gramEnd"/>
    </w:p>
    <w:p w:rsidR="00413168" w:rsidRPr="00436CC4" w:rsidRDefault="00413168" w:rsidP="00413168">
      <w:pPr>
        <w:autoSpaceDE w:val="0"/>
        <w:autoSpaceDN w:val="0"/>
        <w:adjustRightInd w:val="0"/>
        <w:ind w:firstLine="540"/>
        <w:jc w:val="both"/>
        <w:rPr>
          <w:rFonts w:eastAsia="Calibri"/>
          <w:color w:val="00000A"/>
          <w:lang w:eastAsia="en-US"/>
        </w:rPr>
      </w:pPr>
      <w:r w:rsidRPr="00436CC4">
        <w:rPr>
          <w:rFonts w:eastAsia="Calibri"/>
          <w:color w:val="00000A"/>
          <w:lang w:eastAsia="en-US"/>
        </w:rPr>
        <w:t xml:space="preserve"> общая площадь </w:t>
      </w:r>
      <w:r w:rsidR="00290F68">
        <w:rPr>
          <w:rFonts w:eastAsia="Calibri"/>
          <w:color w:val="00000A"/>
          <w:lang w:eastAsia="en-US"/>
        </w:rPr>
        <w:t>с учетом балконов -   1892,6</w:t>
      </w:r>
      <w:r w:rsidRPr="00436CC4">
        <w:rPr>
          <w:rFonts w:eastAsia="Calibri"/>
          <w:color w:val="00000A"/>
          <w:lang w:eastAsia="en-US"/>
        </w:rPr>
        <w:t xml:space="preserve"> кв. м;</w:t>
      </w:r>
    </w:p>
    <w:p w:rsidR="00413168" w:rsidRPr="00436CC4" w:rsidRDefault="00413168" w:rsidP="00413168">
      <w:pPr>
        <w:autoSpaceDE w:val="0"/>
        <w:autoSpaceDN w:val="0"/>
        <w:adjustRightInd w:val="0"/>
        <w:ind w:firstLine="540"/>
        <w:jc w:val="both"/>
        <w:rPr>
          <w:rFonts w:eastAsia="Calibri"/>
          <w:color w:val="00000A"/>
          <w:lang w:eastAsia="en-US"/>
        </w:rPr>
      </w:pPr>
      <w:r w:rsidRPr="00436CC4">
        <w:rPr>
          <w:rFonts w:eastAsia="Calibri"/>
          <w:color w:val="00000A"/>
          <w:lang w:eastAsia="en-US"/>
        </w:rPr>
        <w:t xml:space="preserve"> общая площадь жилых поме</w:t>
      </w:r>
      <w:r w:rsidR="00CE5C5F">
        <w:rPr>
          <w:rFonts w:eastAsia="Calibri"/>
          <w:color w:val="00000A"/>
          <w:lang w:eastAsia="en-US"/>
        </w:rPr>
        <w:t>щений без учета балконов -  1648</w:t>
      </w:r>
      <w:r w:rsidRPr="00436CC4">
        <w:rPr>
          <w:rFonts w:eastAsia="Calibri"/>
          <w:color w:val="00000A"/>
          <w:lang w:eastAsia="en-US"/>
        </w:rPr>
        <w:t xml:space="preserve"> кв. м;</w:t>
      </w:r>
    </w:p>
    <w:p w:rsidR="00413168" w:rsidRPr="00436CC4" w:rsidRDefault="00413168" w:rsidP="00413168">
      <w:pPr>
        <w:autoSpaceDE w:val="0"/>
        <w:autoSpaceDN w:val="0"/>
        <w:adjustRightInd w:val="0"/>
        <w:ind w:firstLine="540"/>
        <w:jc w:val="both"/>
        <w:rPr>
          <w:rFonts w:eastAsia="Calibri"/>
          <w:color w:val="00000A"/>
          <w:lang w:eastAsia="en-US"/>
        </w:rPr>
      </w:pPr>
      <w:r w:rsidRPr="00436CC4">
        <w:rPr>
          <w:rFonts w:eastAsia="Calibri"/>
          <w:color w:val="00000A"/>
          <w:lang w:eastAsia="en-US"/>
        </w:rPr>
        <w:t xml:space="preserve"> общая площадь нежилых помещений</w:t>
      </w:r>
      <w:proofErr w:type="gramStart"/>
      <w:r w:rsidRPr="00436CC4">
        <w:rPr>
          <w:rFonts w:eastAsia="Calibri"/>
          <w:color w:val="00000A"/>
          <w:lang w:eastAsia="en-US"/>
        </w:rPr>
        <w:t xml:space="preserve"> - _________</w:t>
      </w:r>
      <w:r w:rsidR="00CE5C5F">
        <w:rPr>
          <w:rFonts w:eastAsia="Calibri"/>
          <w:color w:val="00000A"/>
          <w:lang w:eastAsia="en-US"/>
        </w:rPr>
        <w:t>-</w:t>
      </w:r>
      <w:r w:rsidRPr="00436CC4">
        <w:rPr>
          <w:rFonts w:eastAsia="Calibri"/>
          <w:color w:val="00000A"/>
          <w:lang w:eastAsia="en-US"/>
        </w:rPr>
        <w:t xml:space="preserve">___________ </w:t>
      </w:r>
      <w:proofErr w:type="gramEnd"/>
      <w:r w:rsidRPr="00436CC4">
        <w:rPr>
          <w:rFonts w:eastAsia="Calibri"/>
          <w:color w:val="00000A"/>
          <w:lang w:eastAsia="en-US"/>
        </w:rPr>
        <w:t>кв. м;</w:t>
      </w:r>
    </w:p>
    <w:p w:rsidR="00413168" w:rsidRPr="00436CC4" w:rsidRDefault="00413168" w:rsidP="00413168">
      <w:pPr>
        <w:autoSpaceDE w:val="0"/>
        <w:autoSpaceDN w:val="0"/>
        <w:adjustRightInd w:val="0"/>
        <w:ind w:firstLine="540"/>
        <w:jc w:val="both"/>
        <w:rPr>
          <w:rFonts w:eastAsia="Calibri"/>
          <w:color w:val="00000A"/>
          <w:lang w:eastAsia="en-US"/>
        </w:rPr>
      </w:pPr>
      <w:r w:rsidRPr="00436CC4">
        <w:rPr>
          <w:rFonts w:eastAsia="Calibri"/>
          <w:color w:val="00000A"/>
          <w:lang w:eastAsia="en-US"/>
        </w:rPr>
        <w:t xml:space="preserve"> степень износа по данным государственного технического учета - __</w:t>
      </w:r>
      <w:r w:rsidR="00CE5C5F">
        <w:rPr>
          <w:rFonts w:eastAsia="Calibri"/>
          <w:color w:val="00000A"/>
          <w:lang w:eastAsia="en-US"/>
        </w:rPr>
        <w:t>2</w:t>
      </w:r>
      <w:r w:rsidRPr="00436CC4">
        <w:rPr>
          <w:rFonts w:eastAsia="Calibri"/>
          <w:color w:val="00000A"/>
          <w:lang w:eastAsia="en-US"/>
        </w:rPr>
        <w:t>___%;</w:t>
      </w:r>
    </w:p>
    <w:p w:rsidR="00413168" w:rsidRPr="00436CC4" w:rsidRDefault="00413168" w:rsidP="00413168">
      <w:pPr>
        <w:autoSpaceDE w:val="0"/>
        <w:autoSpaceDN w:val="0"/>
        <w:adjustRightInd w:val="0"/>
        <w:ind w:firstLine="540"/>
        <w:jc w:val="both"/>
        <w:rPr>
          <w:rFonts w:eastAsia="Calibri"/>
          <w:color w:val="00000A"/>
          <w:lang w:eastAsia="en-US"/>
        </w:rPr>
      </w:pPr>
      <w:r w:rsidRPr="00436CC4">
        <w:rPr>
          <w:rFonts w:eastAsia="Calibri"/>
          <w:color w:val="00000A"/>
          <w:lang w:eastAsia="en-US"/>
        </w:rPr>
        <w:t xml:space="preserve"> год последнего комплексного капитального ремонта</w:t>
      </w:r>
      <w:proofErr w:type="gramStart"/>
      <w:r w:rsidRPr="00436CC4">
        <w:rPr>
          <w:rFonts w:eastAsia="Calibri"/>
          <w:color w:val="00000A"/>
          <w:lang w:eastAsia="en-US"/>
        </w:rPr>
        <w:t xml:space="preserve"> - _________;</w:t>
      </w:r>
      <w:proofErr w:type="gramEnd"/>
    </w:p>
    <w:p w:rsidR="00413168" w:rsidRPr="00436CC4" w:rsidRDefault="00413168" w:rsidP="00413168">
      <w:pPr>
        <w:autoSpaceDE w:val="0"/>
        <w:autoSpaceDN w:val="0"/>
        <w:adjustRightInd w:val="0"/>
        <w:ind w:firstLine="540"/>
        <w:jc w:val="both"/>
        <w:rPr>
          <w:rFonts w:eastAsia="Calibri"/>
          <w:color w:val="00000A"/>
          <w:lang w:eastAsia="en-US"/>
        </w:rPr>
      </w:pPr>
      <w:r w:rsidRPr="00436CC4">
        <w:rPr>
          <w:rFonts w:eastAsia="Calibri"/>
          <w:color w:val="00000A"/>
          <w:lang w:eastAsia="en-US"/>
        </w:rPr>
        <w:t xml:space="preserve"> площадь земельного участка, в с</w:t>
      </w:r>
      <w:r w:rsidR="00CE5C5F">
        <w:rPr>
          <w:rFonts w:eastAsia="Calibri"/>
          <w:color w:val="00000A"/>
          <w:lang w:eastAsia="en-US"/>
        </w:rPr>
        <w:t>оставе общего имущества -   7520,7</w:t>
      </w:r>
      <w:r w:rsidRPr="00436CC4">
        <w:rPr>
          <w:rFonts w:eastAsia="Calibri"/>
          <w:color w:val="00000A"/>
          <w:lang w:eastAsia="en-US"/>
        </w:rPr>
        <w:t xml:space="preserve"> кв. м;</w:t>
      </w:r>
    </w:p>
    <w:p w:rsidR="00413168" w:rsidRPr="00436CC4" w:rsidRDefault="00413168" w:rsidP="00413168">
      <w:pPr>
        <w:autoSpaceDE w:val="0"/>
        <w:autoSpaceDN w:val="0"/>
        <w:adjustRightInd w:val="0"/>
        <w:ind w:firstLine="540"/>
        <w:jc w:val="both"/>
        <w:rPr>
          <w:rFonts w:eastAsia="Calibri"/>
          <w:color w:val="00000A"/>
          <w:lang w:eastAsia="en-US"/>
        </w:rPr>
      </w:pPr>
      <w:r w:rsidRPr="00436CC4">
        <w:rPr>
          <w:rFonts w:eastAsia="Calibri"/>
          <w:color w:val="00000A"/>
          <w:lang w:eastAsia="en-US"/>
        </w:rPr>
        <w:t xml:space="preserve"> кадастровый номер земельного участка - </w:t>
      </w:r>
      <w:r w:rsidR="00E87599" w:rsidRPr="008756FB">
        <w:t>31:18:0601009:63</w:t>
      </w:r>
      <w:r w:rsidRPr="00436CC4">
        <w:rPr>
          <w:rFonts w:eastAsia="Calibri"/>
          <w:color w:val="00000A"/>
          <w:lang w:eastAsia="en-US"/>
        </w:rPr>
        <w:t>;</w:t>
      </w:r>
    </w:p>
    <w:p w:rsidR="00413168" w:rsidRPr="00436CC4" w:rsidRDefault="00413168" w:rsidP="00413168">
      <w:pPr>
        <w:ind w:firstLine="540"/>
        <w:jc w:val="both"/>
        <w:rPr>
          <w:rFonts w:eastAsia="Calibri"/>
          <w:lang w:eastAsia="en-US"/>
        </w:rPr>
      </w:pPr>
    </w:p>
    <w:p w:rsidR="00413168" w:rsidRPr="00436CC4" w:rsidRDefault="00413168" w:rsidP="00413168">
      <w:pPr>
        <w:jc w:val="center"/>
        <w:rPr>
          <w:rFonts w:eastAsia="Calibri"/>
          <w:lang w:eastAsia="en-US"/>
        </w:rPr>
      </w:pPr>
    </w:p>
    <w:tbl>
      <w:tblPr>
        <w:tblW w:w="956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3186"/>
        <w:gridCol w:w="6379"/>
      </w:tblGrid>
      <w:tr w:rsidR="00413168" w:rsidRPr="00436CC4" w:rsidTr="00235F33">
        <w:tc>
          <w:tcPr>
            <w:tcW w:w="9565"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jc w:val="center"/>
              <w:rPr>
                <w:rFonts w:eastAsia="Calibri"/>
                <w:b/>
                <w:lang w:eastAsia="en-US"/>
              </w:rPr>
            </w:pPr>
            <w:r w:rsidRPr="00436CC4">
              <w:rPr>
                <w:rFonts w:eastAsia="Calibri"/>
                <w:b/>
                <w:lang w:eastAsia="en-US"/>
              </w:rPr>
              <w:t>1. Помещения, конструктивные элементы и инженерные коммуникации</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413168" w:rsidRPr="00436CC4" w:rsidRDefault="00413168" w:rsidP="00235F33">
            <w:pPr>
              <w:jc w:val="center"/>
              <w:rPr>
                <w:rFonts w:eastAsia="Calibri"/>
                <w:b/>
                <w:lang w:eastAsia="en-US"/>
              </w:rPr>
            </w:pPr>
            <w:r w:rsidRPr="00436CC4">
              <w:rPr>
                <w:rFonts w:eastAsia="Calibri"/>
                <w:b/>
                <w:lang w:eastAsia="en-US"/>
              </w:rPr>
              <w:t>Наименование элемента общего имущества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413168" w:rsidRPr="00436CC4" w:rsidRDefault="00413168" w:rsidP="00235F33">
            <w:pPr>
              <w:jc w:val="center"/>
              <w:rPr>
                <w:rFonts w:eastAsia="Calibri"/>
                <w:b/>
                <w:lang w:eastAsia="en-US"/>
              </w:rPr>
            </w:pPr>
            <w:r w:rsidRPr="00436CC4">
              <w:rPr>
                <w:rFonts w:eastAsia="Calibri"/>
                <w:b/>
                <w:lang w:eastAsia="en-US"/>
              </w:rPr>
              <w:t>Параметры</w:t>
            </w:r>
          </w:p>
        </w:tc>
      </w:tr>
      <w:tr w:rsidR="00413168" w:rsidRPr="00436CC4" w:rsidTr="00235F33">
        <w:trPr>
          <w:trHeight w:val="1229"/>
        </w:trPr>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Помещения общего пользования</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CF43C8" w:rsidP="00235F33">
            <w:pPr>
              <w:rPr>
                <w:rFonts w:eastAsia="Calibri"/>
                <w:lang w:eastAsia="en-US"/>
              </w:rPr>
            </w:pPr>
            <w:r>
              <w:rPr>
                <w:rFonts w:eastAsia="Calibri"/>
                <w:lang w:eastAsia="en-US"/>
              </w:rPr>
              <w:t>Назначение: для обслуживания более одного жилого помещения</w:t>
            </w:r>
          </w:p>
          <w:p w:rsidR="00413168" w:rsidRPr="00436CC4" w:rsidRDefault="00CF43C8" w:rsidP="00235F33">
            <w:pPr>
              <w:rPr>
                <w:rFonts w:eastAsia="Calibri"/>
                <w:lang w:eastAsia="en-US"/>
              </w:rPr>
            </w:pPr>
            <w:r>
              <w:rPr>
                <w:rFonts w:eastAsia="Calibri"/>
                <w:lang w:eastAsia="en-US"/>
              </w:rPr>
              <w:t>Наименования: подвал чердак, подъезды</w:t>
            </w:r>
          </w:p>
          <w:p w:rsidR="00413168" w:rsidRPr="00436CC4" w:rsidRDefault="00CF43C8" w:rsidP="00235F33">
            <w:pPr>
              <w:rPr>
                <w:rFonts w:eastAsia="Calibri"/>
                <w:lang w:eastAsia="en-US"/>
              </w:rPr>
            </w:pPr>
            <w:r>
              <w:rPr>
                <w:rFonts w:eastAsia="Calibri"/>
                <w:lang w:eastAsia="en-US"/>
              </w:rPr>
              <w:t xml:space="preserve">Количество 5 </w:t>
            </w:r>
            <w:r w:rsidR="00413168" w:rsidRPr="00436CC4">
              <w:rPr>
                <w:rFonts w:eastAsia="Calibri"/>
                <w:lang w:eastAsia="en-US"/>
              </w:rPr>
              <w:t xml:space="preserve"> шт.</w:t>
            </w:r>
          </w:p>
          <w:p w:rsidR="00413168" w:rsidRPr="00436CC4" w:rsidRDefault="00CF43C8" w:rsidP="00235F33">
            <w:pPr>
              <w:rPr>
                <w:rFonts w:eastAsia="Calibri"/>
                <w:lang w:eastAsia="en-US"/>
              </w:rPr>
            </w:pPr>
            <w:r>
              <w:rPr>
                <w:rFonts w:eastAsia="Calibri"/>
                <w:lang w:eastAsia="en-US"/>
              </w:rPr>
              <w:t xml:space="preserve">Площадь пола  1574,3 </w:t>
            </w:r>
            <w:r w:rsidR="00413168" w:rsidRPr="00436CC4">
              <w:rPr>
                <w:rFonts w:eastAsia="Calibri"/>
                <w:lang w:eastAsia="en-US"/>
              </w:rPr>
              <w:t>кв. м</w:t>
            </w:r>
          </w:p>
          <w:p w:rsidR="00413168" w:rsidRPr="00436CC4" w:rsidRDefault="004F1AE8" w:rsidP="00235F33">
            <w:pPr>
              <w:rPr>
                <w:rFonts w:eastAsia="Calibri"/>
                <w:lang w:eastAsia="en-US"/>
              </w:rPr>
            </w:pPr>
            <w:r>
              <w:rPr>
                <w:rFonts w:eastAsia="Calibri"/>
                <w:lang w:eastAsia="en-US"/>
              </w:rPr>
              <w:t>Материал пола: керамическая плитка в подъездах</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Межквартирные лестничные площадки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0212C6" w:rsidP="00235F33">
            <w:pPr>
              <w:rPr>
                <w:rFonts w:eastAsia="Calibri"/>
                <w:lang w:eastAsia="en-US"/>
              </w:rPr>
            </w:pPr>
            <w:r>
              <w:rPr>
                <w:rFonts w:eastAsia="Calibri"/>
                <w:lang w:eastAsia="en-US"/>
              </w:rPr>
              <w:t xml:space="preserve">Количество 15 </w:t>
            </w:r>
            <w:r w:rsidR="00413168" w:rsidRPr="00436CC4">
              <w:rPr>
                <w:rFonts w:eastAsia="Calibri"/>
                <w:lang w:eastAsia="en-US"/>
              </w:rPr>
              <w:t xml:space="preserve"> шт.</w:t>
            </w:r>
          </w:p>
          <w:p w:rsidR="00413168" w:rsidRPr="00436CC4" w:rsidRDefault="005830CA" w:rsidP="00235F33">
            <w:pPr>
              <w:rPr>
                <w:rFonts w:eastAsia="Calibri"/>
                <w:lang w:eastAsia="en-US"/>
              </w:rPr>
            </w:pPr>
            <w:r>
              <w:rPr>
                <w:rFonts w:eastAsia="Calibri"/>
                <w:lang w:eastAsia="en-US"/>
              </w:rPr>
              <w:t>Площадь пола  74,3</w:t>
            </w:r>
            <w:r w:rsidR="00413168" w:rsidRPr="00436CC4">
              <w:rPr>
                <w:rFonts w:eastAsia="Calibri"/>
                <w:lang w:eastAsia="en-US"/>
              </w:rPr>
              <w:t xml:space="preserve"> кв. м</w:t>
            </w:r>
          </w:p>
          <w:p w:rsidR="00413168" w:rsidRPr="00436CC4" w:rsidRDefault="00413168" w:rsidP="00235F33">
            <w:pPr>
              <w:rPr>
                <w:rFonts w:eastAsia="Calibri"/>
                <w:lang w:eastAsia="en-US"/>
              </w:rPr>
            </w:pPr>
            <w:r w:rsidRPr="00436CC4">
              <w:rPr>
                <w:rFonts w:eastAsia="Calibri"/>
                <w:lang w:eastAsia="en-US"/>
              </w:rPr>
              <w:t xml:space="preserve">Материал пола </w:t>
            </w:r>
            <w:r w:rsidR="000212C6">
              <w:rPr>
                <w:rFonts w:eastAsia="Calibri"/>
                <w:lang w:eastAsia="en-US"/>
              </w:rPr>
              <w:t>керамическая плитка в подъездах</w:t>
            </w:r>
          </w:p>
        </w:tc>
      </w:tr>
      <w:tr w:rsidR="00413168" w:rsidRPr="00436CC4" w:rsidTr="00235F33">
        <w:trPr>
          <w:trHeight w:val="1193"/>
        </w:trPr>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Лестницы</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лестничных маршей _</w:t>
            </w:r>
            <w:r w:rsidR="00682769">
              <w:rPr>
                <w:rFonts w:eastAsia="Calibri"/>
                <w:lang w:eastAsia="en-US"/>
              </w:rPr>
              <w:t>3</w:t>
            </w:r>
            <w:r w:rsidRPr="00436CC4">
              <w:rPr>
                <w:rFonts w:eastAsia="Calibri"/>
                <w:lang w:eastAsia="en-US"/>
              </w:rPr>
              <w:t>__ шт.</w:t>
            </w:r>
          </w:p>
          <w:p w:rsidR="00413168" w:rsidRPr="00436CC4" w:rsidRDefault="00413168" w:rsidP="00235F33">
            <w:pPr>
              <w:rPr>
                <w:rFonts w:eastAsia="Calibri"/>
                <w:lang w:eastAsia="en-US"/>
              </w:rPr>
            </w:pPr>
            <w:r w:rsidRPr="00436CC4">
              <w:rPr>
                <w:rFonts w:eastAsia="Calibri"/>
                <w:lang w:eastAsia="en-US"/>
              </w:rPr>
              <w:t xml:space="preserve">Материал лестничных маршей </w:t>
            </w:r>
            <w:proofErr w:type="spellStart"/>
            <w:r w:rsidRPr="00436CC4">
              <w:rPr>
                <w:rFonts w:eastAsia="Calibri"/>
                <w:lang w:eastAsia="en-US"/>
              </w:rPr>
              <w:t>__</w:t>
            </w:r>
            <w:proofErr w:type="gramStart"/>
            <w:r w:rsidR="00682769">
              <w:rPr>
                <w:rFonts w:eastAsia="Calibri"/>
                <w:lang w:eastAsia="en-US"/>
              </w:rPr>
              <w:t>ж</w:t>
            </w:r>
            <w:proofErr w:type="spellEnd"/>
            <w:r w:rsidR="00682769">
              <w:rPr>
                <w:rFonts w:eastAsia="Calibri"/>
                <w:lang w:eastAsia="en-US"/>
              </w:rPr>
              <w:t>/б</w:t>
            </w:r>
            <w:proofErr w:type="gramEnd"/>
            <w:r w:rsidRPr="00436CC4">
              <w:rPr>
                <w:rFonts w:eastAsia="Calibri"/>
                <w:lang w:eastAsia="en-US"/>
              </w:rPr>
              <w:t>___________</w:t>
            </w:r>
          </w:p>
          <w:p w:rsidR="00413168" w:rsidRPr="00436CC4" w:rsidRDefault="00413168" w:rsidP="00235F33">
            <w:pPr>
              <w:rPr>
                <w:rFonts w:eastAsia="Calibri"/>
                <w:lang w:eastAsia="en-US"/>
              </w:rPr>
            </w:pPr>
            <w:r w:rsidRPr="00436CC4">
              <w:rPr>
                <w:rFonts w:eastAsia="Calibri"/>
                <w:lang w:eastAsia="en-US"/>
              </w:rPr>
              <w:t xml:space="preserve">Материал ограждения </w:t>
            </w:r>
            <w:proofErr w:type="spellStart"/>
            <w:r w:rsidRPr="00436CC4">
              <w:rPr>
                <w:rFonts w:eastAsia="Calibri"/>
                <w:lang w:eastAsia="en-US"/>
              </w:rPr>
              <w:t>_________</w:t>
            </w:r>
            <w:r w:rsidR="00682769">
              <w:rPr>
                <w:rFonts w:eastAsia="Calibri"/>
                <w:lang w:eastAsia="en-US"/>
              </w:rPr>
              <w:t>металлические</w:t>
            </w:r>
            <w:proofErr w:type="spellEnd"/>
            <w:r w:rsidR="00682769">
              <w:rPr>
                <w:rFonts w:eastAsia="Calibri"/>
                <w:lang w:eastAsia="en-US"/>
              </w:rPr>
              <w:t xml:space="preserve">  решетки</w:t>
            </w:r>
          </w:p>
          <w:p w:rsidR="00413168" w:rsidRPr="00436CC4" w:rsidRDefault="00413168" w:rsidP="00235F33">
            <w:pPr>
              <w:rPr>
                <w:rFonts w:eastAsia="Calibri"/>
                <w:lang w:eastAsia="en-US"/>
              </w:rPr>
            </w:pPr>
            <w:r w:rsidRPr="00436CC4">
              <w:rPr>
                <w:rFonts w:eastAsia="Calibri"/>
                <w:lang w:eastAsia="en-US"/>
              </w:rPr>
              <w:t xml:space="preserve">Материал балясин </w:t>
            </w:r>
            <w:proofErr w:type="spellStart"/>
            <w:r w:rsidRPr="00436CC4">
              <w:rPr>
                <w:rFonts w:eastAsia="Calibri"/>
                <w:lang w:eastAsia="en-US"/>
              </w:rPr>
              <w:t>____</w:t>
            </w:r>
            <w:r w:rsidR="00422CAC">
              <w:rPr>
                <w:rFonts w:eastAsia="Calibri"/>
                <w:lang w:eastAsia="en-US"/>
              </w:rPr>
              <w:t>пластик</w:t>
            </w:r>
            <w:proofErr w:type="spellEnd"/>
            <w:r w:rsidRPr="00436CC4">
              <w:rPr>
                <w:rFonts w:eastAsia="Calibri"/>
                <w:lang w:eastAsia="en-US"/>
              </w:rPr>
              <w:t>____</w:t>
            </w:r>
          </w:p>
          <w:p w:rsidR="00413168" w:rsidRPr="00436CC4" w:rsidRDefault="00413168" w:rsidP="00235F33">
            <w:pPr>
              <w:rPr>
                <w:rFonts w:eastAsia="Calibri"/>
                <w:lang w:eastAsia="en-US"/>
              </w:rPr>
            </w:pPr>
            <w:r w:rsidRPr="00436CC4">
              <w:rPr>
                <w:rFonts w:eastAsia="Calibri"/>
                <w:lang w:eastAsia="en-US"/>
              </w:rPr>
              <w:t>Площадь __</w:t>
            </w:r>
            <w:r w:rsidR="00422CAC">
              <w:rPr>
                <w:rFonts w:eastAsia="Calibri"/>
                <w:lang w:eastAsia="en-US"/>
              </w:rPr>
              <w:t>60,4</w:t>
            </w:r>
            <w:r w:rsidRPr="00436CC4">
              <w:rPr>
                <w:rFonts w:eastAsia="Calibri"/>
                <w:lang w:eastAsia="en-US"/>
              </w:rPr>
              <w:t>_ кв. м</w:t>
            </w:r>
          </w:p>
        </w:tc>
      </w:tr>
      <w:tr w:rsidR="00413168" w:rsidRPr="00436CC4" w:rsidTr="00235F33">
        <w:trPr>
          <w:trHeight w:val="650"/>
        </w:trPr>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Чердаки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_</w:t>
            </w:r>
            <w:r w:rsidR="00106240">
              <w:rPr>
                <w:rFonts w:eastAsia="Calibri"/>
                <w:lang w:eastAsia="en-US"/>
              </w:rPr>
              <w:t>1</w:t>
            </w:r>
            <w:r w:rsidRPr="00436CC4">
              <w:rPr>
                <w:rFonts w:eastAsia="Calibri"/>
                <w:lang w:eastAsia="en-US"/>
              </w:rPr>
              <w:t>__ шт.</w:t>
            </w:r>
          </w:p>
          <w:p w:rsidR="00413168" w:rsidRPr="00436CC4" w:rsidRDefault="00413168" w:rsidP="00235F33">
            <w:pPr>
              <w:rPr>
                <w:rFonts w:eastAsia="Calibri"/>
                <w:lang w:eastAsia="en-US"/>
              </w:rPr>
            </w:pPr>
            <w:r w:rsidRPr="00436CC4">
              <w:rPr>
                <w:rFonts w:eastAsia="Calibri"/>
                <w:lang w:eastAsia="en-US"/>
              </w:rPr>
              <w:t>Площадь пола _</w:t>
            </w:r>
            <w:r w:rsidR="00106240">
              <w:rPr>
                <w:rFonts w:eastAsia="Calibri"/>
                <w:lang w:eastAsia="en-US"/>
              </w:rPr>
              <w:t>750,7</w:t>
            </w:r>
            <w:r w:rsidRPr="00436CC4">
              <w:rPr>
                <w:rFonts w:eastAsia="Calibri"/>
                <w:lang w:eastAsia="en-US"/>
              </w:rPr>
              <w:t>__ кв. м</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Технические подвалы</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_</w:t>
            </w:r>
            <w:r w:rsidR="00106240">
              <w:rPr>
                <w:rFonts w:eastAsia="Calibri"/>
                <w:lang w:eastAsia="en-US"/>
              </w:rPr>
              <w:t>1</w:t>
            </w:r>
            <w:r w:rsidRPr="00436CC4">
              <w:rPr>
                <w:rFonts w:eastAsia="Calibri"/>
                <w:lang w:eastAsia="en-US"/>
              </w:rPr>
              <w:t>__ шт.</w:t>
            </w:r>
          </w:p>
          <w:p w:rsidR="00413168" w:rsidRPr="00436CC4" w:rsidRDefault="00413168" w:rsidP="00235F33">
            <w:pPr>
              <w:rPr>
                <w:rFonts w:eastAsia="Calibri"/>
                <w:lang w:eastAsia="en-US"/>
              </w:rPr>
            </w:pPr>
            <w:r w:rsidRPr="00436CC4">
              <w:rPr>
                <w:rFonts w:eastAsia="Calibri"/>
                <w:lang w:eastAsia="en-US"/>
              </w:rPr>
              <w:t xml:space="preserve">Площадь пола </w:t>
            </w:r>
            <w:proofErr w:type="spellStart"/>
            <w:r w:rsidRPr="00436CC4">
              <w:rPr>
                <w:rFonts w:eastAsia="Calibri"/>
                <w:lang w:eastAsia="en-US"/>
              </w:rPr>
              <w:t>__</w:t>
            </w:r>
            <w:r w:rsidR="00106240">
              <w:rPr>
                <w:rFonts w:eastAsia="Calibri"/>
                <w:lang w:eastAsia="en-US"/>
              </w:rPr>
              <w:t>грунт</w:t>
            </w:r>
            <w:proofErr w:type="spellEnd"/>
            <w:r w:rsidRPr="00436CC4">
              <w:rPr>
                <w:rFonts w:eastAsia="Calibri"/>
                <w:lang w:eastAsia="en-US"/>
              </w:rPr>
              <w:t>_ кв. м</w:t>
            </w:r>
          </w:p>
          <w:p w:rsidR="00413168" w:rsidRPr="00436CC4" w:rsidRDefault="00413168" w:rsidP="00235F33">
            <w:pPr>
              <w:rPr>
                <w:rFonts w:eastAsia="Calibri"/>
                <w:lang w:eastAsia="en-US"/>
              </w:rPr>
            </w:pPr>
            <w:r w:rsidRPr="00436CC4">
              <w:rPr>
                <w:rFonts w:eastAsia="Calibri"/>
                <w:lang w:eastAsia="en-US"/>
              </w:rPr>
              <w:t>Перечень инженерных коммуникаций, проходящих через подвал:</w:t>
            </w:r>
          </w:p>
          <w:p w:rsidR="00413168" w:rsidRPr="00436CC4" w:rsidRDefault="00106240" w:rsidP="00235F33">
            <w:pPr>
              <w:rPr>
                <w:rFonts w:eastAsia="Calibri"/>
                <w:lang w:eastAsia="en-US"/>
              </w:rPr>
            </w:pPr>
            <w:r>
              <w:rPr>
                <w:rFonts w:eastAsia="Calibri"/>
                <w:lang w:eastAsia="en-US"/>
              </w:rPr>
              <w:lastRenderedPageBreak/>
              <w:t>1. отопление</w:t>
            </w:r>
          </w:p>
          <w:p w:rsidR="00413168" w:rsidRDefault="00106240" w:rsidP="00235F33">
            <w:pPr>
              <w:rPr>
                <w:rFonts w:eastAsia="Calibri"/>
                <w:lang w:eastAsia="en-US"/>
              </w:rPr>
            </w:pPr>
            <w:r>
              <w:rPr>
                <w:rFonts w:eastAsia="Calibri"/>
                <w:lang w:eastAsia="en-US"/>
              </w:rPr>
              <w:t>2. холодное водоснабжение</w:t>
            </w:r>
          </w:p>
          <w:p w:rsidR="00106240" w:rsidRDefault="00106240" w:rsidP="00235F33">
            <w:pPr>
              <w:rPr>
                <w:rFonts w:eastAsia="Calibri"/>
                <w:lang w:eastAsia="en-US"/>
              </w:rPr>
            </w:pPr>
            <w:r>
              <w:rPr>
                <w:rFonts w:eastAsia="Calibri"/>
                <w:lang w:eastAsia="en-US"/>
              </w:rPr>
              <w:t>3.водоотведение</w:t>
            </w:r>
          </w:p>
          <w:p w:rsidR="00106240" w:rsidRPr="00436CC4" w:rsidRDefault="00106240" w:rsidP="00235F33">
            <w:pPr>
              <w:rPr>
                <w:rFonts w:eastAsia="Calibri"/>
                <w:lang w:eastAsia="en-US"/>
              </w:rPr>
            </w:pPr>
            <w:r>
              <w:rPr>
                <w:rFonts w:eastAsia="Calibri"/>
                <w:lang w:eastAsia="en-US"/>
              </w:rPr>
              <w:t>4.электроснабжение</w:t>
            </w:r>
          </w:p>
          <w:p w:rsidR="00413168" w:rsidRPr="00436CC4" w:rsidRDefault="00413168" w:rsidP="00235F33">
            <w:pPr>
              <w:rPr>
                <w:rFonts w:eastAsia="Calibri"/>
                <w:lang w:eastAsia="en-US"/>
              </w:rPr>
            </w:pPr>
            <w:r w:rsidRPr="00436CC4">
              <w:rPr>
                <w:rFonts w:eastAsia="Calibri"/>
                <w:lang w:eastAsia="en-US"/>
              </w:rPr>
              <w:t>Перечень установленного инженерного оборудования:</w:t>
            </w:r>
          </w:p>
          <w:p w:rsidR="00413168" w:rsidRPr="00436CC4" w:rsidRDefault="00413168" w:rsidP="00235F33">
            <w:pPr>
              <w:rPr>
                <w:rFonts w:eastAsia="Calibri"/>
                <w:lang w:eastAsia="en-US"/>
              </w:rPr>
            </w:pPr>
            <w:r w:rsidRPr="00436CC4">
              <w:rPr>
                <w:rFonts w:eastAsia="Calibri"/>
                <w:lang w:eastAsia="en-US"/>
              </w:rPr>
              <w:t xml:space="preserve">1. </w:t>
            </w:r>
            <w:r w:rsidR="00106240">
              <w:rPr>
                <w:rFonts w:eastAsia="Calibri"/>
                <w:lang w:eastAsia="en-US"/>
              </w:rPr>
              <w:t>ВРУ</w:t>
            </w:r>
          </w:p>
          <w:p w:rsidR="00413168" w:rsidRDefault="00413168" w:rsidP="00235F33">
            <w:pPr>
              <w:rPr>
                <w:rFonts w:eastAsia="Calibri"/>
                <w:lang w:eastAsia="en-US"/>
              </w:rPr>
            </w:pPr>
            <w:r w:rsidRPr="00436CC4">
              <w:rPr>
                <w:rFonts w:eastAsia="Calibri"/>
                <w:lang w:eastAsia="en-US"/>
              </w:rPr>
              <w:t xml:space="preserve">2. </w:t>
            </w:r>
            <w:proofErr w:type="spellStart"/>
            <w:r w:rsidR="00106240">
              <w:rPr>
                <w:rFonts w:eastAsia="Calibri"/>
                <w:lang w:eastAsia="en-US"/>
              </w:rPr>
              <w:t>общедомовой</w:t>
            </w:r>
            <w:proofErr w:type="spellEnd"/>
            <w:r w:rsidR="00106240">
              <w:rPr>
                <w:rFonts w:eastAsia="Calibri"/>
                <w:lang w:eastAsia="en-US"/>
              </w:rPr>
              <w:t xml:space="preserve"> прибор учета тепловой энергии</w:t>
            </w:r>
          </w:p>
          <w:p w:rsidR="00106240" w:rsidRPr="00436CC4" w:rsidRDefault="00106240" w:rsidP="00235F33">
            <w:pPr>
              <w:rPr>
                <w:rFonts w:eastAsia="Calibri"/>
                <w:lang w:eastAsia="en-US"/>
              </w:rPr>
            </w:pPr>
            <w:r>
              <w:rPr>
                <w:rFonts w:eastAsia="Calibri"/>
                <w:lang w:eastAsia="en-US"/>
              </w:rPr>
              <w:t xml:space="preserve">3. </w:t>
            </w:r>
            <w:proofErr w:type="spellStart"/>
            <w:r>
              <w:rPr>
                <w:rFonts w:eastAsia="Calibri"/>
                <w:lang w:eastAsia="en-US"/>
              </w:rPr>
              <w:t>общедомовой</w:t>
            </w:r>
            <w:proofErr w:type="spellEnd"/>
            <w:r>
              <w:rPr>
                <w:rFonts w:eastAsia="Calibri"/>
                <w:lang w:eastAsia="en-US"/>
              </w:rPr>
              <w:t xml:space="preserve"> прибор учета ХВС</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lastRenderedPageBreak/>
              <w:t>Фундаменты</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 xml:space="preserve">Вид фундамента: </w:t>
            </w:r>
            <w:proofErr w:type="spellStart"/>
            <w:r w:rsidRPr="00436CC4">
              <w:rPr>
                <w:rFonts w:eastAsia="Calibri"/>
                <w:lang w:eastAsia="en-US"/>
              </w:rPr>
              <w:t>_</w:t>
            </w:r>
            <w:proofErr w:type="gramStart"/>
            <w:r w:rsidR="006105AB">
              <w:rPr>
                <w:rFonts w:eastAsia="Calibri"/>
                <w:lang w:eastAsia="en-US"/>
              </w:rPr>
              <w:t>ж</w:t>
            </w:r>
            <w:proofErr w:type="spellEnd"/>
            <w:r w:rsidR="006105AB">
              <w:rPr>
                <w:rFonts w:eastAsia="Calibri"/>
                <w:lang w:eastAsia="en-US"/>
              </w:rPr>
              <w:t>/б</w:t>
            </w:r>
            <w:proofErr w:type="gramEnd"/>
            <w:r w:rsidR="006105AB">
              <w:rPr>
                <w:rFonts w:eastAsia="Calibri"/>
                <w:lang w:eastAsia="en-US"/>
              </w:rPr>
              <w:t xml:space="preserve"> сваи</w:t>
            </w:r>
            <w:r w:rsidRPr="00436CC4">
              <w:rPr>
                <w:rFonts w:eastAsia="Calibri"/>
                <w:lang w:eastAsia="en-US"/>
              </w:rPr>
              <w:t>__</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Наружные стены и перегородки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 xml:space="preserve">Материал </w:t>
            </w:r>
            <w:proofErr w:type="spellStart"/>
            <w:r w:rsidRPr="00436CC4">
              <w:rPr>
                <w:rFonts w:eastAsia="Calibri"/>
                <w:lang w:eastAsia="en-US"/>
              </w:rPr>
              <w:t>____</w:t>
            </w:r>
            <w:r w:rsidR="006105AB">
              <w:rPr>
                <w:rFonts w:eastAsia="Calibri"/>
                <w:lang w:eastAsia="en-US"/>
              </w:rPr>
              <w:t>керамзитобетонные</w:t>
            </w:r>
            <w:proofErr w:type="spellEnd"/>
            <w:r w:rsidR="006105AB">
              <w:rPr>
                <w:rFonts w:eastAsia="Calibri"/>
                <w:lang w:eastAsia="en-US"/>
              </w:rPr>
              <w:t xml:space="preserve"> блоки</w:t>
            </w:r>
          </w:p>
          <w:p w:rsidR="00413168" w:rsidRPr="00436CC4" w:rsidRDefault="00413168" w:rsidP="00235F33">
            <w:pPr>
              <w:rPr>
                <w:rFonts w:eastAsia="Calibri"/>
                <w:lang w:eastAsia="en-US"/>
              </w:rPr>
            </w:pP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Перекрытия</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этажей ___</w:t>
            </w:r>
            <w:r w:rsidR="006105AB">
              <w:rPr>
                <w:rFonts w:eastAsia="Calibri"/>
                <w:lang w:eastAsia="en-US"/>
              </w:rPr>
              <w:t>3</w:t>
            </w:r>
            <w:r w:rsidRPr="00436CC4">
              <w:rPr>
                <w:rFonts w:eastAsia="Calibri"/>
                <w:lang w:eastAsia="en-US"/>
              </w:rPr>
              <w:t>___</w:t>
            </w:r>
          </w:p>
          <w:p w:rsidR="00413168" w:rsidRPr="00436CC4" w:rsidRDefault="00413168" w:rsidP="00235F33">
            <w:pPr>
              <w:rPr>
                <w:rFonts w:eastAsia="Calibri"/>
                <w:lang w:eastAsia="en-US"/>
              </w:rPr>
            </w:pPr>
            <w:r w:rsidRPr="00436CC4">
              <w:rPr>
                <w:rFonts w:eastAsia="Calibri"/>
                <w:lang w:eastAsia="en-US"/>
              </w:rPr>
              <w:t xml:space="preserve">Материал </w:t>
            </w:r>
            <w:proofErr w:type="spellStart"/>
            <w:r w:rsidRPr="00436CC4">
              <w:rPr>
                <w:rFonts w:eastAsia="Calibri"/>
                <w:lang w:eastAsia="en-US"/>
              </w:rPr>
              <w:t>______</w:t>
            </w:r>
            <w:proofErr w:type="gramStart"/>
            <w:r w:rsidR="006105AB">
              <w:rPr>
                <w:rFonts w:eastAsia="Calibri"/>
                <w:lang w:eastAsia="en-US"/>
              </w:rPr>
              <w:t>ж</w:t>
            </w:r>
            <w:proofErr w:type="spellEnd"/>
            <w:r w:rsidR="006105AB">
              <w:rPr>
                <w:rFonts w:eastAsia="Calibri"/>
                <w:lang w:eastAsia="en-US"/>
              </w:rPr>
              <w:t>/б</w:t>
            </w:r>
            <w:proofErr w:type="gramEnd"/>
            <w:r w:rsidR="006105AB">
              <w:rPr>
                <w:rFonts w:eastAsia="Calibri"/>
                <w:lang w:eastAsia="en-US"/>
              </w:rPr>
              <w:t xml:space="preserve"> плиты</w:t>
            </w:r>
            <w:r w:rsidRPr="00436CC4">
              <w:rPr>
                <w:rFonts w:eastAsia="Calibri"/>
                <w:lang w:eastAsia="en-US"/>
              </w:rPr>
              <w:t>_________</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Крыши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_</w:t>
            </w:r>
            <w:r w:rsidR="006105AB">
              <w:rPr>
                <w:rFonts w:eastAsia="Calibri"/>
                <w:lang w:eastAsia="en-US"/>
              </w:rPr>
              <w:t>1</w:t>
            </w:r>
            <w:r w:rsidRPr="00436CC4">
              <w:rPr>
                <w:rFonts w:eastAsia="Calibri"/>
                <w:lang w:eastAsia="en-US"/>
              </w:rPr>
              <w:t>__ шт.</w:t>
            </w:r>
          </w:p>
          <w:p w:rsidR="00413168" w:rsidRPr="00436CC4" w:rsidRDefault="006105AB" w:rsidP="00235F33">
            <w:pPr>
              <w:ind w:right="-198"/>
              <w:rPr>
                <w:rFonts w:eastAsia="Calibri"/>
                <w:lang w:eastAsia="en-US"/>
              </w:rPr>
            </w:pPr>
            <w:r>
              <w:rPr>
                <w:rFonts w:eastAsia="Calibri"/>
                <w:lang w:eastAsia="en-US"/>
              </w:rPr>
              <w:t xml:space="preserve">Вид кровли </w:t>
            </w:r>
            <w:proofErr w:type="spellStart"/>
            <w:r>
              <w:rPr>
                <w:rFonts w:eastAsia="Calibri"/>
                <w:lang w:eastAsia="en-US"/>
              </w:rPr>
              <w:t>_</w:t>
            </w:r>
            <w:proofErr w:type="gramStart"/>
            <w:r>
              <w:rPr>
                <w:rFonts w:eastAsia="Calibri"/>
                <w:lang w:eastAsia="en-US"/>
              </w:rPr>
              <w:t>скатная</w:t>
            </w:r>
            <w:proofErr w:type="spellEnd"/>
            <w:proofErr w:type="gramEnd"/>
          </w:p>
          <w:p w:rsidR="00413168" w:rsidRPr="00436CC4" w:rsidRDefault="00413168" w:rsidP="00235F33">
            <w:pPr>
              <w:rPr>
                <w:rFonts w:eastAsia="Calibri"/>
                <w:lang w:eastAsia="en-US"/>
              </w:rPr>
            </w:pPr>
            <w:r w:rsidRPr="00436CC4">
              <w:rPr>
                <w:rFonts w:eastAsia="Calibri"/>
                <w:lang w:eastAsia="en-US"/>
              </w:rPr>
              <w:t xml:space="preserve">Материал кровли </w:t>
            </w:r>
            <w:proofErr w:type="spellStart"/>
            <w:r w:rsidRPr="00436CC4">
              <w:rPr>
                <w:rFonts w:eastAsia="Calibri"/>
                <w:lang w:eastAsia="en-US"/>
              </w:rPr>
              <w:t>__</w:t>
            </w:r>
            <w:r w:rsidR="006105AB">
              <w:rPr>
                <w:rFonts w:eastAsia="Calibri"/>
                <w:lang w:eastAsia="en-US"/>
              </w:rPr>
              <w:t>металл</w:t>
            </w:r>
            <w:proofErr w:type="spellEnd"/>
            <w:r w:rsidRPr="00436CC4">
              <w:rPr>
                <w:rFonts w:eastAsia="Calibri"/>
                <w:lang w:eastAsia="en-US"/>
              </w:rPr>
              <w:t>____</w:t>
            </w:r>
          </w:p>
          <w:p w:rsidR="00413168" w:rsidRPr="00436CC4" w:rsidRDefault="00413168" w:rsidP="00235F33">
            <w:pPr>
              <w:rPr>
                <w:rFonts w:eastAsia="Calibri"/>
                <w:lang w:eastAsia="en-US"/>
              </w:rPr>
            </w:pPr>
            <w:r w:rsidRPr="00436CC4">
              <w:rPr>
                <w:rFonts w:eastAsia="Calibri"/>
                <w:lang w:eastAsia="en-US"/>
              </w:rPr>
              <w:t>Площадь кровли __</w:t>
            </w:r>
            <w:r w:rsidR="006105AB">
              <w:rPr>
                <w:rFonts w:eastAsia="Calibri"/>
                <w:lang w:eastAsia="en-US"/>
              </w:rPr>
              <w:t>1050</w:t>
            </w:r>
            <w:r w:rsidRPr="00436CC4">
              <w:rPr>
                <w:rFonts w:eastAsia="Calibri"/>
                <w:lang w:eastAsia="en-US"/>
              </w:rPr>
              <w:t>_ кв. м</w:t>
            </w:r>
          </w:p>
        </w:tc>
      </w:tr>
      <w:tr w:rsidR="00413168" w:rsidRPr="00436CC4" w:rsidTr="006105AB">
        <w:trPr>
          <w:trHeight w:val="684"/>
        </w:trPr>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Двери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дверей, ограждающих вход в помещения общего пользования, __</w:t>
            </w:r>
            <w:r w:rsidR="006105AB">
              <w:rPr>
                <w:rFonts w:eastAsia="Calibri"/>
                <w:lang w:eastAsia="en-US"/>
              </w:rPr>
              <w:t>15</w:t>
            </w:r>
            <w:r w:rsidRPr="00436CC4">
              <w:rPr>
                <w:rFonts w:eastAsia="Calibri"/>
                <w:lang w:eastAsia="en-US"/>
              </w:rPr>
              <w:t>_ шт.</w:t>
            </w:r>
          </w:p>
          <w:p w:rsidR="00413168" w:rsidRPr="00436CC4" w:rsidRDefault="00413168" w:rsidP="00235F33">
            <w:pPr>
              <w:rPr>
                <w:rFonts w:eastAsia="Calibri"/>
                <w:lang w:eastAsia="en-US"/>
              </w:rPr>
            </w:pP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Окна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окон, расположенных в помещениях общего пользования, __</w:t>
            </w:r>
            <w:r w:rsidR="006105AB">
              <w:rPr>
                <w:rFonts w:eastAsia="Calibri"/>
                <w:lang w:eastAsia="en-US"/>
              </w:rPr>
              <w:t>6</w:t>
            </w:r>
            <w:r w:rsidRPr="00436CC4">
              <w:rPr>
                <w:rFonts w:eastAsia="Calibri"/>
                <w:lang w:eastAsia="en-US"/>
              </w:rPr>
              <w:t>_ шт.,</w:t>
            </w:r>
          </w:p>
          <w:p w:rsidR="00413168" w:rsidRPr="00436CC4" w:rsidRDefault="00413168" w:rsidP="00235F33">
            <w:pPr>
              <w:rPr>
                <w:rFonts w:eastAsia="Calibri"/>
                <w:lang w:eastAsia="en-US"/>
              </w:rPr>
            </w:pP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Электрические водно-распределительные устройства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_</w:t>
            </w:r>
            <w:r w:rsidR="006105AB">
              <w:rPr>
                <w:rFonts w:eastAsia="Calibri"/>
                <w:lang w:eastAsia="en-US"/>
              </w:rPr>
              <w:t>1</w:t>
            </w:r>
            <w:r w:rsidRPr="00436CC4">
              <w:rPr>
                <w:rFonts w:eastAsia="Calibri"/>
                <w:lang w:eastAsia="en-US"/>
              </w:rPr>
              <w:t>__ шт.</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Светильники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_</w:t>
            </w:r>
            <w:r w:rsidR="006105AB">
              <w:rPr>
                <w:rFonts w:eastAsia="Calibri"/>
                <w:lang w:eastAsia="en-US"/>
              </w:rPr>
              <w:t>22</w:t>
            </w:r>
            <w:r w:rsidRPr="00436CC4">
              <w:rPr>
                <w:rFonts w:eastAsia="Calibri"/>
                <w:lang w:eastAsia="en-US"/>
              </w:rPr>
              <w:t>__ шт.</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Сети теплоснабжения</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Диаметр, материал труб и протяженность в однотрубном исчислении:</w:t>
            </w:r>
          </w:p>
          <w:p w:rsidR="00413168" w:rsidRPr="00436CC4" w:rsidRDefault="00413168" w:rsidP="00235F33">
            <w:pPr>
              <w:rPr>
                <w:rFonts w:eastAsia="Calibri"/>
                <w:lang w:eastAsia="en-US"/>
              </w:rPr>
            </w:pPr>
            <w:r w:rsidRPr="00436CC4">
              <w:rPr>
                <w:rFonts w:eastAsia="Calibri"/>
                <w:lang w:eastAsia="en-US"/>
              </w:rPr>
              <w:t>1. __</w:t>
            </w:r>
            <w:r w:rsidR="006105AB">
              <w:rPr>
                <w:rFonts w:eastAsia="Calibri"/>
                <w:lang w:eastAsia="en-US"/>
              </w:rPr>
              <w:t>50</w:t>
            </w:r>
            <w:r w:rsidRPr="00436CC4">
              <w:rPr>
                <w:rFonts w:eastAsia="Calibri"/>
                <w:lang w:eastAsia="en-US"/>
              </w:rPr>
              <w:t>_ мм _</w:t>
            </w:r>
            <w:r w:rsidR="006105AB">
              <w:rPr>
                <w:rFonts w:eastAsia="Calibri"/>
                <w:lang w:eastAsia="en-US"/>
              </w:rPr>
              <w:t>134</w:t>
            </w:r>
            <w:r w:rsidRPr="00436CC4">
              <w:rPr>
                <w:rFonts w:eastAsia="Calibri"/>
                <w:lang w:eastAsia="en-US"/>
              </w:rPr>
              <w:t>__ __ м</w:t>
            </w:r>
          </w:p>
          <w:p w:rsidR="00413168" w:rsidRPr="00436CC4" w:rsidRDefault="00413168" w:rsidP="00235F33">
            <w:pPr>
              <w:rPr>
                <w:rFonts w:eastAsia="Calibri"/>
                <w:lang w:eastAsia="en-US"/>
              </w:rPr>
            </w:pPr>
            <w:r w:rsidRPr="00436CC4">
              <w:rPr>
                <w:rFonts w:eastAsia="Calibri"/>
                <w:lang w:eastAsia="en-US"/>
              </w:rPr>
              <w:t>2. __</w:t>
            </w:r>
            <w:r w:rsidR="006105AB">
              <w:rPr>
                <w:rFonts w:eastAsia="Calibri"/>
                <w:lang w:eastAsia="en-US"/>
              </w:rPr>
              <w:t>25</w:t>
            </w:r>
            <w:r w:rsidRPr="00436CC4">
              <w:rPr>
                <w:rFonts w:eastAsia="Calibri"/>
                <w:lang w:eastAsia="en-US"/>
              </w:rPr>
              <w:t>_ мм __</w:t>
            </w:r>
            <w:r w:rsidR="006105AB">
              <w:rPr>
                <w:rFonts w:eastAsia="Calibri"/>
                <w:lang w:eastAsia="en-US"/>
              </w:rPr>
              <w:t>388</w:t>
            </w:r>
            <w:r w:rsidRPr="00436CC4">
              <w:rPr>
                <w:rFonts w:eastAsia="Calibri"/>
                <w:lang w:eastAsia="en-US"/>
              </w:rPr>
              <w:t>_ __ м</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Задвижки, вентили, краны на системах теплоснабжения</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w:t>
            </w:r>
          </w:p>
          <w:p w:rsidR="00413168" w:rsidRPr="00436CC4" w:rsidRDefault="00413168" w:rsidP="00235F33">
            <w:pPr>
              <w:rPr>
                <w:rFonts w:eastAsia="Calibri"/>
                <w:lang w:eastAsia="en-US"/>
              </w:rPr>
            </w:pPr>
            <w:r w:rsidRPr="00436CC4">
              <w:rPr>
                <w:rFonts w:eastAsia="Calibri"/>
                <w:lang w:eastAsia="en-US"/>
              </w:rPr>
              <w:t>- задвижек __</w:t>
            </w:r>
            <w:r w:rsidR="006105AB">
              <w:rPr>
                <w:rFonts w:eastAsia="Calibri"/>
                <w:lang w:eastAsia="en-US"/>
              </w:rPr>
              <w:t>4</w:t>
            </w:r>
            <w:r w:rsidRPr="00436CC4">
              <w:rPr>
                <w:rFonts w:eastAsia="Calibri"/>
                <w:lang w:eastAsia="en-US"/>
              </w:rPr>
              <w:t>_ шт.;</w:t>
            </w:r>
          </w:p>
          <w:p w:rsidR="00413168" w:rsidRPr="00436CC4" w:rsidRDefault="00413168" w:rsidP="00235F33">
            <w:pPr>
              <w:rPr>
                <w:rFonts w:eastAsia="Calibri"/>
                <w:lang w:eastAsia="en-US"/>
              </w:rPr>
            </w:pPr>
            <w:r w:rsidRPr="00436CC4">
              <w:rPr>
                <w:rFonts w:eastAsia="Calibri"/>
                <w:lang w:eastAsia="en-US"/>
              </w:rPr>
              <w:t>- вентилей __</w:t>
            </w:r>
            <w:r w:rsidR="006105AB">
              <w:rPr>
                <w:rFonts w:eastAsia="Calibri"/>
                <w:lang w:eastAsia="en-US"/>
              </w:rPr>
              <w:t>42</w:t>
            </w:r>
            <w:r w:rsidRPr="00436CC4">
              <w:rPr>
                <w:rFonts w:eastAsia="Calibri"/>
                <w:lang w:eastAsia="en-US"/>
              </w:rPr>
              <w:t>_ шт.;</w:t>
            </w:r>
          </w:p>
          <w:p w:rsidR="00413168" w:rsidRPr="00436CC4" w:rsidRDefault="00413168" w:rsidP="00235F33">
            <w:pPr>
              <w:rPr>
                <w:rFonts w:eastAsia="Calibri"/>
                <w:lang w:eastAsia="en-US"/>
              </w:rPr>
            </w:pPr>
            <w:r w:rsidRPr="00436CC4">
              <w:rPr>
                <w:rFonts w:eastAsia="Calibri"/>
                <w:lang w:eastAsia="en-US"/>
              </w:rPr>
              <w:t>- кранов __</w:t>
            </w:r>
            <w:r w:rsidR="006105AB">
              <w:rPr>
                <w:rFonts w:eastAsia="Calibri"/>
                <w:lang w:eastAsia="en-US"/>
              </w:rPr>
              <w:t>18</w:t>
            </w:r>
            <w:r w:rsidRPr="00436CC4">
              <w:rPr>
                <w:rFonts w:eastAsia="Calibri"/>
                <w:lang w:eastAsia="en-US"/>
              </w:rPr>
              <w:t>_ шт.</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Элеваторные узлы</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____</w:t>
            </w:r>
            <w:r w:rsidR="006105AB">
              <w:rPr>
                <w:rFonts w:eastAsia="Calibri"/>
                <w:lang w:eastAsia="en-US"/>
              </w:rPr>
              <w:t>1</w:t>
            </w:r>
            <w:r w:rsidRPr="00436CC4">
              <w:rPr>
                <w:rFonts w:eastAsia="Calibri"/>
                <w:lang w:eastAsia="en-US"/>
              </w:rPr>
              <w:t>_ шт.</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Радиаторы</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Материал и количество:</w:t>
            </w:r>
          </w:p>
          <w:p w:rsidR="00413168" w:rsidRPr="00436CC4" w:rsidRDefault="00413168" w:rsidP="00235F33">
            <w:pPr>
              <w:rPr>
                <w:rFonts w:eastAsia="Calibri"/>
                <w:lang w:eastAsia="en-US"/>
              </w:rPr>
            </w:pPr>
            <w:r w:rsidRPr="00436CC4">
              <w:rPr>
                <w:rFonts w:eastAsia="Calibri"/>
                <w:lang w:eastAsia="en-US"/>
              </w:rPr>
              <w:t>1. ___</w:t>
            </w:r>
            <w:r w:rsidR="0003745A">
              <w:rPr>
                <w:rFonts w:eastAsia="Calibri"/>
                <w:lang w:eastAsia="en-US"/>
              </w:rPr>
              <w:t>108</w:t>
            </w:r>
            <w:r w:rsidRPr="00436CC4">
              <w:rPr>
                <w:rFonts w:eastAsia="Calibri"/>
                <w:lang w:eastAsia="en-US"/>
              </w:rPr>
              <w:t>___ ___ шт.</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proofErr w:type="spellStart"/>
            <w:r w:rsidRPr="00436CC4">
              <w:rPr>
                <w:rFonts w:eastAsia="Calibri"/>
                <w:lang w:eastAsia="en-US"/>
              </w:rPr>
              <w:t>Полотенцесушители</w:t>
            </w:r>
            <w:proofErr w:type="spellEnd"/>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Материал и количество:</w:t>
            </w:r>
          </w:p>
          <w:p w:rsidR="00413168" w:rsidRPr="00436CC4" w:rsidRDefault="00413168" w:rsidP="00235F33">
            <w:pPr>
              <w:rPr>
                <w:rFonts w:eastAsia="Calibri"/>
                <w:lang w:eastAsia="en-US"/>
              </w:rPr>
            </w:pPr>
            <w:r w:rsidRPr="00436CC4">
              <w:rPr>
                <w:rFonts w:eastAsia="Calibri"/>
                <w:lang w:eastAsia="en-US"/>
              </w:rPr>
              <w:t>1. ___</w:t>
            </w:r>
            <w:r w:rsidR="0003745A">
              <w:rPr>
                <w:rFonts w:eastAsia="Calibri"/>
                <w:lang w:eastAsia="en-US"/>
              </w:rPr>
              <w:t>36</w:t>
            </w:r>
            <w:r w:rsidRPr="00436CC4">
              <w:rPr>
                <w:rFonts w:eastAsia="Calibri"/>
                <w:lang w:eastAsia="en-US"/>
              </w:rPr>
              <w:t>___ ____ шт.</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Системы очистки воды</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___ шт. Марка _________</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Насосы</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___ шт. Марка насоса:</w:t>
            </w:r>
          </w:p>
          <w:p w:rsidR="00413168" w:rsidRPr="00436CC4" w:rsidRDefault="00413168" w:rsidP="00235F33">
            <w:pPr>
              <w:rPr>
                <w:rFonts w:eastAsia="Calibri"/>
                <w:lang w:eastAsia="en-US"/>
              </w:rPr>
            </w:pPr>
            <w:r w:rsidRPr="00436CC4">
              <w:rPr>
                <w:rFonts w:eastAsia="Calibri"/>
                <w:lang w:eastAsia="en-US"/>
              </w:rPr>
              <w:t>1. _________</w:t>
            </w:r>
          </w:p>
          <w:p w:rsidR="00413168" w:rsidRPr="00436CC4" w:rsidRDefault="00413168" w:rsidP="00235F33">
            <w:pPr>
              <w:rPr>
                <w:rFonts w:eastAsia="Calibri"/>
                <w:lang w:eastAsia="en-US"/>
              </w:rPr>
            </w:pPr>
            <w:r w:rsidRPr="00436CC4">
              <w:rPr>
                <w:rFonts w:eastAsia="Calibri"/>
                <w:lang w:eastAsia="en-US"/>
              </w:rPr>
              <w:t>2. _________</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lastRenderedPageBreak/>
              <w:t>Трубопроводы холодной воды</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Диаметр, материал и протяженность:</w:t>
            </w:r>
          </w:p>
          <w:p w:rsidR="00413168" w:rsidRPr="00436CC4" w:rsidRDefault="00413168" w:rsidP="00235F33">
            <w:pPr>
              <w:rPr>
                <w:rFonts w:eastAsia="Calibri"/>
                <w:lang w:eastAsia="en-US"/>
              </w:rPr>
            </w:pPr>
            <w:r w:rsidRPr="00436CC4">
              <w:rPr>
                <w:rFonts w:eastAsia="Calibri"/>
                <w:lang w:eastAsia="en-US"/>
              </w:rPr>
              <w:t>1. _</w:t>
            </w:r>
            <w:r w:rsidR="0003745A">
              <w:rPr>
                <w:rFonts w:eastAsia="Calibri"/>
                <w:lang w:eastAsia="en-US"/>
              </w:rPr>
              <w:t>60</w:t>
            </w:r>
            <w:r w:rsidRPr="00436CC4">
              <w:rPr>
                <w:rFonts w:eastAsia="Calibri"/>
                <w:lang w:eastAsia="en-US"/>
              </w:rPr>
              <w:t>__ мм ____</w:t>
            </w:r>
            <w:r w:rsidR="0003745A">
              <w:rPr>
                <w:rFonts w:eastAsia="Calibri"/>
                <w:lang w:eastAsia="en-US"/>
              </w:rPr>
              <w:t>68</w:t>
            </w:r>
            <w:r w:rsidRPr="00436CC4">
              <w:rPr>
                <w:rFonts w:eastAsia="Calibri"/>
                <w:lang w:eastAsia="en-US"/>
              </w:rPr>
              <w:t>__ м</w:t>
            </w:r>
          </w:p>
          <w:p w:rsidR="00413168" w:rsidRPr="00436CC4" w:rsidRDefault="00413168" w:rsidP="0003745A">
            <w:pPr>
              <w:rPr>
                <w:rFonts w:eastAsia="Calibri"/>
                <w:lang w:eastAsia="en-US"/>
              </w:rPr>
            </w:pPr>
            <w:r w:rsidRPr="00436CC4">
              <w:rPr>
                <w:rFonts w:eastAsia="Calibri"/>
                <w:lang w:eastAsia="en-US"/>
              </w:rPr>
              <w:t>2. __</w:t>
            </w:r>
            <w:r w:rsidR="0003745A">
              <w:rPr>
                <w:rFonts w:eastAsia="Calibri"/>
                <w:lang w:eastAsia="en-US"/>
              </w:rPr>
              <w:t>20</w:t>
            </w:r>
            <w:r w:rsidRPr="00436CC4">
              <w:rPr>
                <w:rFonts w:eastAsia="Calibri"/>
                <w:lang w:eastAsia="en-US"/>
              </w:rPr>
              <w:t>_ мм ____</w:t>
            </w:r>
            <w:r w:rsidR="0003745A">
              <w:rPr>
                <w:rFonts w:eastAsia="Calibri"/>
                <w:lang w:eastAsia="en-US"/>
              </w:rPr>
              <w:t xml:space="preserve">225   </w:t>
            </w:r>
            <w:r w:rsidRPr="00436CC4">
              <w:rPr>
                <w:rFonts w:eastAsia="Calibri"/>
                <w:lang w:eastAsia="en-US"/>
              </w:rPr>
              <w:t xml:space="preserve"> м</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Задвижки, вентили, краны на системах водоснабжения</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w:t>
            </w:r>
          </w:p>
          <w:p w:rsidR="00413168" w:rsidRPr="00436CC4" w:rsidRDefault="00413168" w:rsidP="00235F33">
            <w:pPr>
              <w:rPr>
                <w:rFonts w:eastAsia="Calibri"/>
                <w:lang w:eastAsia="en-US"/>
              </w:rPr>
            </w:pPr>
            <w:r w:rsidRPr="00436CC4">
              <w:rPr>
                <w:rFonts w:eastAsia="Calibri"/>
                <w:lang w:eastAsia="en-US"/>
              </w:rPr>
              <w:t>- задвижек __</w:t>
            </w:r>
            <w:r w:rsidR="00B64412">
              <w:rPr>
                <w:rFonts w:eastAsia="Calibri"/>
                <w:lang w:eastAsia="en-US"/>
              </w:rPr>
              <w:t>2</w:t>
            </w:r>
            <w:r w:rsidRPr="00436CC4">
              <w:rPr>
                <w:rFonts w:eastAsia="Calibri"/>
                <w:lang w:eastAsia="en-US"/>
              </w:rPr>
              <w:t>_ шт.;</w:t>
            </w:r>
          </w:p>
          <w:p w:rsidR="00413168" w:rsidRPr="00436CC4" w:rsidRDefault="00413168" w:rsidP="00235F33">
            <w:pPr>
              <w:rPr>
                <w:rFonts w:eastAsia="Calibri"/>
                <w:lang w:eastAsia="en-US"/>
              </w:rPr>
            </w:pPr>
            <w:r w:rsidRPr="00436CC4">
              <w:rPr>
                <w:rFonts w:eastAsia="Calibri"/>
                <w:lang w:eastAsia="en-US"/>
              </w:rPr>
              <w:t>- ве</w:t>
            </w:r>
            <w:r w:rsidR="00B64412">
              <w:rPr>
                <w:rFonts w:eastAsia="Calibri"/>
                <w:lang w:eastAsia="en-US"/>
              </w:rPr>
              <w:t>нтилей 36</w:t>
            </w:r>
            <w:r w:rsidRPr="00436CC4">
              <w:rPr>
                <w:rFonts w:eastAsia="Calibri"/>
                <w:lang w:eastAsia="en-US"/>
              </w:rPr>
              <w:t>__ шт.;</w:t>
            </w:r>
          </w:p>
          <w:p w:rsidR="00413168" w:rsidRPr="00436CC4" w:rsidRDefault="00413168" w:rsidP="00235F33">
            <w:pPr>
              <w:rPr>
                <w:rFonts w:eastAsia="Calibri"/>
                <w:lang w:eastAsia="en-US"/>
              </w:rPr>
            </w:pPr>
            <w:r w:rsidRPr="00436CC4">
              <w:rPr>
                <w:rFonts w:eastAsia="Calibri"/>
                <w:lang w:eastAsia="en-US"/>
              </w:rPr>
              <w:t>- кранов _</w:t>
            </w:r>
            <w:r w:rsidR="00B64412">
              <w:rPr>
                <w:rFonts w:eastAsia="Calibri"/>
                <w:lang w:eastAsia="en-US"/>
              </w:rPr>
              <w:t>36</w:t>
            </w:r>
            <w:r w:rsidRPr="00436CC4">
              <w:rPr>
                <w:rFonts w:eastAsia="Calibri"/>
                <w:lang w:eastAsia="en-US"/>
              </w:rPr>
              <w:t>__ шт.</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Трубопроводы канализации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Диаметр, материал и протяженность:</w:t>
            </w:r>
          </w:p>
          <w:p w:rsidR="00413168" w:rsidRPr="00436CC4" w:rsidRDefault="00413168" w:rsidP="00235F33">
            <w:pPr>
              <w:rPr>
                <w:rFonts w:eastAsia="Calibri"/>
                <w:lang w:eastAsia="en-US"/>
              </w:rPr>
            </w:pPr>
            <w:r w:rsidRPr="00436CC4">
              <w:rPr>
                <w:rFonts w:eastAsia="Calibri"/>
                <w:lang w:eastAsia="en-US"/>
              </w:rPr>
              <w:t>1. _</w:t>
            </w:r>
            <w:r w:rsidR="00B64412">
              <w:rPr>
                <w:rFonts w:eastAsia="Calibri"/>
                <w:lang w:eastAsia="en-US"/>
              </w:rPr>
              <w:t>50</w:t>
            </w:r>
            <w:r w:rsidRPr="00436CC4">
              <w:rPr>
                <w:rFonts w:eastAsia="Calibri"/>
                <w:lang w:eastAsia="en-US"/>
              </w:rPr>
              <w:t>__ мм _</w:t>
            </w:r>
            <w:r w:rsidR="00B64412">
              <w:rPr>
                <w:rFonts w:eastAsia="Calibri"/>
                <w:lang w:eastAsia="en-US"/>
              </w:rPr>
              <w:t>178</w:t>
            </w:r>
            <w:r w:rsidRPr="00436CC4">
              <w:rPr>
                <w:rFonts w:eastAsia="Calibri"/>
                <w:lang w:eastAsia="en-US"/>
              </w:rPr>
              <w:t>_____, ___ м.</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Сети газоснабжения</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Диаметр, материал и протяженность:</w:t>
            </w:r>
          </w:p>
          <w:p w:rsidR="00413168" w:rsidRPr="00436CC4" w:rsidRDefault="00413168" w:rsidP="00235F33">
            <w:pPr>
              <w:rPr>
                <w:rFonts w:eastAsia="Calibri"/>
                <w:lang w:eastAsia="en-US"/>
              </w:rPr>
            </w:pPr>
            <w:r w:rsidRPr="00436CC4">
              <w:rPr>
                <w:rFonts w:eastAsia="Calibri"/>
                <w:lang w:eastAsia="en-US"/>
              </w:rPr>
              <w:t>1. _</w:t>
            </w:r>
            <w:r w:rsidR="00B64412">
              <w:rPr>
                <w:rFonts w:eastAsia="Calibri"/>
                <w:lang w:eastAsia="en-US"/>
              </w:rPr>
              <w:t>50</w:t>
            </w:r>
            <w:r w:rsidRPr="00436CC4">
              <w:rPr>
                <w:rFonts w:eastAsia="Calibri"/>
                <w:lang w:eastAsia="en-US"/>
              </w:rPr>
              <w:t>__ мм ___</w:t>
            </w:r>
            <w:r w:rsidR="00B64412">
              <w:rPr>
                <w:rFonts w:eastAsia="Calibri"/>
                <w:lang w:eastAsia="en-US"/>
              </w:rPr>
              <w:t>12</w:t>
            </w:r>
            <w:r w:rsidRPr="00436CC4">
              <w:rPr>
                <w:rFonts w:eastAsia="Calibri"/>
                <w:lang w:eastAsia="en-US"/>
              </w:rPr>
              <w:t>__ м.</w:t>
            </w:r>
          </w:p>
          <w:p w:rsidR="00413168" w:rsidRPr="00436CC4" w:rsidRDefault="00413168" w:rsidP="00B64412">
            <w:pPr>
              <w:rPr>
                <w:rFonts w:eastAsia="Calibri"/>
                <w:lang w:eastAsia="en-US"/>
              </w:rPr>
            </w:pPr>
            <w:r w:rsidRPr="00436CC4">
              <w:rPr>
                <w:rFonts w:eastAsia="Calibri"/>
                <w:lang w:eastAsia="en-US"/>
              </w:rPr>
              <w:t>2. __</w:t>
            </w:r>
            <w:r w:rsidR="00B64412">
              <w:rPr>
                <w:rFonts w:eastAsia="Calibri"/>
                <w:lang w:eastAsia="en-US"/>
              </w:rPr>
              <w:t>32</w:t>
            </w:r>
            <w:r w:rsidRPr="00436CC4">
              <w:rPr>
                <w:rFonts w:eastAsia="Calibri"/>
                <w:lang w:eastAsia="en-US"/>
              </w:rPr>
              <w:t>_ мм ____</w:t>
            </w:r>
            <w:r w:rsidR="00B64412">
              <w:rPr>
                <w:rFonts w:eastAsia="Calibri"/>
                <w:lang w:eastAsia="en-US"/>
              </w:rPr>
              <w:t>16</w:t>
            </w:r>
            <w:r w:rsidRPr="00436CC4">
              <w:rPr>
                <w:rFonts w:eastAsia="Calibri"/>
                <w:lang w:eastAsia="en-US"/>
              </w:rPr>
              <w:t>__ м.</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Задвижки, вентили, краны на системах газоснабжения</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w:t>
            </w:r>
          </w:p>
          <w:p w:rsidR="00413168" w:rsidRPr="00436CC4" w:rsidRDefault="00413168" w:rsidP="00235F33">
            <w:pPr>
              <w:rPr>
                <w:rFonts w:eastAsia="Calibri"/>
                <w:lang w:eastAsia="en-US"/>
              </w:rPr>
            </w:pPr>
            <w:r w:rsidRPr="00436CC4">
              <w:rPr>
                <w:rFonts w:eastAsia="Calibri"/>
                <w:lang w:eastAsia="en-US"/>
              </w:rPr>
              <w:t>- задвижек _</w:t>
            </w:r>
            <w:r w:rsidR="00B64412">
              <w:rPr>
                <w:rFonts w:eastAsia="Calibri"/>
                <w:lang w:eastAsia="en-US"/>
              </w:rPr>
              <w:t>1</w:t>
            </w:r>
            <w:r w:rsidRPr="00436CC4">
              <w:rPr>
                <w:rFonts w:eastAsia="Calibri"/>
                <w:lang w:eastAsia="en-US"/>
              </w:rPr>
              <w:t>__ шт.;</w:t>
            </w:r>
          </w:p>
          <w:p w:rsidR="00413168" w:rsidRPr="00436CC4" w:rsidRDefault="00413168" w:rsidP="00235F33">
            <w:pPr>
              <w:rPr>
                <w:rFonts w:eastAsia="Calibri"/>
                <w:lang w:eastAsia="en-US"/>
              </w:rPr>
            </w:pPr>
            <w:r w:rsidRPr="00436CC4">
              <w:rPr>
                <w:rFonts w:eastAsia="Calibri"/>
                <w:lang w:eastAsia="en-US"/>
              </w:rPr>
              <w:t>- вентилей _</w:t>
            </w:r>
            <w:r w:rsidR="00B64412">
              <w:rPr>
                <w:rFonts w:eastAsia="Calibri"/>
                <w:lang w:eastAsia="en-US"/>
              </w:rPr>
              <w:t>6</w:t>
            </w:r>
            <w:r w:rsidRPr="00436CC4">
              <w:rPr>
                <w:rFonts w:eastAsia="Calibri"/>
                <w:lang w:eastAsia="en-US"/>
              </w:rPr>
              <w:t>__ шт.;</w:t>
            </w:r>
          </w:p>
          <w:p w:rsidR="00413168" w:rsidRPr="00436CC4" w:rsidRDefault="00413168" w:rsidP="00235F33">
            <w:pPr>
              <w:rPr>
                <w:rFonts w:eastAsia="Calibri"/>
                <w:lang w:eastAsia="en-US"/>
              </w:rPr>
            </w:pPr>
            <w:r w:rsidRPr="00436CC4">
              <w:rPr>
                <w:rFonts w:eastAsia="Calibri"/>
                <w:lang w:eastAsia="en-US"/>
              </w:rPr>
              <w:t>- кранов __</w:t>
            </w:r>
            <w:r w:rsidR="00B64412">
              <w:rPr>
                <w:rFonts w:eastAsia="Calibri"/>
                <w:lang w:eastAsia="en-US"/>
              </w:rPr>
              <w:t>3</w:t>
            </w:r>
            <w:r w:rsidRPr="00436CC4">
              <w:rPr>
                <w:rFonts w:eastAsia="Calibri"/>
                <w:lang w:eastAsia="en-US"/>
              </w:rPr>
              <w:t>_ шт.</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Указатели наименования улицы, переулка, площади и пр. на фасаде многоквартирного дома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Количество _</w:t>
            </w:r>
            <w:r w:rsidR="00B64412">
              <w:rPr>
                <w:rFonts w:eastAsia="Calibri"/>
                <w:lang w:eastAsia="en-US"/>
              </w:rPr>
              <w:t>1</w:t>
            </w:r>
            <w:r w:rsidRPr="00436CC4">
              <w:rPr>
                <w:rFonts w:eastAsia="Calibri"/>
                <w:lang w:eastAsia="en-US"/>
              </w:rPr>
              <w:t>__ шт.</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Иное оборудование</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Указать наименование</w:t>
            </w:r>
          </w:p>
        </w:tc>
      </w:tr>
      <w:tr w:rsidR="00413168" w:rsidRPr="00436CC4" w:rsidTr="00235F33">
        <w:tc>
          <w:tcPr>
            <w:tcW w:w="9565"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jc w:val="center"/>
              <w:rPr>
                <w:rFonts w:eastAsia="Calibri"/>
                <w:b/>
                <w:lang w:eastAsia="en-US"/>
              </w:rPr>
            </w:pPr>
            <w:r w:rsidRPr="00436CC4">
              <w:rPr>
                <w:rFonts w:eastAsia="Calibri"/>
                <w:b/>
                <w:lang w:eastAsia="en-US"/>
              </w:rPr>
              <w:t>2. Земельный участок, зеленные насаждения и элементы благоустройства</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413168" w:rsidRPr="00436CC4" w:rsidRDefault="00413168" w:rsidP="00235F33">
            <w:pPr>
              <w:jc w:val="center"/>
              <w:rPr>
                <w:rFonts w:eastAsia="Calibri"/>
                <w:b/>
                <w:lang w:eastAsia="en-US"/>
              </w:rPr>
            </w:pPr>
            <w:r w:rsidRPr="00436CC4">
              <w:rPr>
                <w:rFonts w:eastAsia="Calibri"/>
                <w:b/>
                <w:lang w:eastAsia="en-US"/>
              </w:rPr>
              <w:t>Наименование элемента общего имущества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413168" w:rsidRPr="00436CC4" w:rsidRDefault="00413168" w:rsidP="00235F33">
            <w:pPr>
              <w:jc w:val="center"/>
              <w:rPr>
                <w:rFonts w:eastAsia="Calibri"/>
                <w:b/>
                <w:lang w:eastAsia="en-US"/>
              </w:rPr>
            </w:pPr>
            <w:r w:rsidRPr="00436CC4">
              <w:rPr>
                <w:rFonts w:eastAsia="Calibri"/>
                <w:b/>
                <w:lang w:eastAsia="en-US"/>
              </w:rPr>
              <w:t>Параметры</w:t>
            </w:r>
          </w:p>
        </w:tc>
      </w:tr>
      <w:tr w:rsidR="00413168" w:rsidRPr="00436CC4" w:rsidTr="00235F33">
        <w:tc>
          <w:tcPr>
            <w:tcW w:w="3186"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Общая площадь</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413168" w:rsidRPr="00436CC4" w:rsidRDefault="00413168" w:rsidP="00235F33">
            <w:pPr>
              <w:rPr>
                <w:rFonts w:eastAsia="Calibri"/>
                <w:lang w:eastAsia="en-US"/>
              </w:rPr>
            </w:pPr>
            <w:r w:rsidRPr="00436CC4">
              <w:rPr>
                <w:rFonts w:eastAsia="Calibri"/>
                <w:lang w:eastAsia="en-US"/>
              </w:rPr>
              <w:t>Земельного участка __</w:t>
            </w:r>
            <w:r w:rsidR="00374BE2">
              <w:rPr>
                <w:rFonts w:eastAsia="Calibri"/>
                <w:lang w:eastAsia="en-US"/>
              </w:rPr>
              <w:t>750,7</w:t>
            </w:r>
            <w:r w:rsidRPr="00436CC4">
              <w:rPr>
                <w:rFonts w:eastAsia="Calibri"/>
                <w:lang w:eastAsia="en-US"/>
              </w:rPr>
              <w:t>__ га,</w:t>
            </w:r>
          </w:p>
          <w:p w:rsidR="00413168" w:rsidRPr="00436CC4" w:rsidRDefault="00413168" w:rsidP="00235F33">
            <w:pPr>
              <w:rPr>
                <w:rFonts w:eastAsia="Calibri"/>
                <w:lang w:eastAsia="en-US"/>
              </w:rPr>
            </w:pPr>
          </w:p>
        </w:tc>
      </w:tr>
    </w:tbl>
    <w:p w:rsidR="00413168" w:rsidRPr="00436CC4" w:rsidRDefault="00413168" w:rsidP="00413168">
      <w:pPr>
        <w:ind w:firstLine="540"/>
        <w:jc w:val="both"/>
        <w:rPr>
          <w:rFonts w:eastAsia="Calibri"/>
          <w:lang w:eastAsia="en-US"/>
        </w:rPr>
      </w:pPr>
    </w:p>
    <w:p w:rsidR="00413168" w:rsidRPr="00436CC4" w:rsidRDefault="00413168" w:rsidP="00413168">
      <w:pPr>
        <w:jc w:val="center"/>
        <w:rPr>
          <w:rFonts w:eastAsia="Calibri"/>
          <w:lang w:eastAsia="en-US"/>
        </w:rPr>
      </w:pPr>
    </w:p>
    <w:p w:rsidR="00FA2CB4" w:rsidRPr="00436CC4" w:rsidRDefault="00FA2CB4" w:rsidP="00FA2CB4">
      <w:pPr>
        <w:jc w:val="center"/>
        <w:rPr>
          <w:rFonts w:eastAsia="Calibri"/>
          <w:lang w:eastAsia="en-US"/>
        </w:rPr>
      </w:pPr>
      <w:r w:rsidRPr="00436CC4">
        <w:rPr>
          <w:rFonts w:eastAsia="Calibri"/>
          <w:lang w:eastAsia="en-US"/>
        </w:rPr>
        <w:t>ПОДПИСИ СТОРОН</w:t>
      </w:r>
    </w:p>
    <w:p w:rsidR="00FA2CB4" w:rsidRPr="00534611" w:rsidRDefault="00FA2CB4" w:rsidP="00FA2CB4">
      <w:pPr>
        <w:jc w:val="center"/>
        <w:rPr>
          <w:rFonts w:eastAsia="Calibri"/>
          <w:b/>
          <w:sz w:val="22"/>
          <w:szCs w:val="22"/>
          <w:lang w:eastAsia="en-US"/>
        </w:rPr>
      </w:pPr>
    </w:p>
    <w:p w:rsidR="002C47BD" w:rsidRPr="00534611" w:rsidRDefault="002C47BD" w:rsidP="002C47BD">
      <w:pPr>
        <w:jc w:val="center"/>
        <w:rPr>
          <w:rFonts w:eastAsia="Calibri"/>
          <w:sz w:val="10"/>
          <w:szCs w:val="10"/>
          <w:lang w:eastAsia="en-US"/>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8" w:type="dxa"/>
        </w:tblCellMar>
        <w:tblLook w:val="04A0"/>
      </w:tblPr>
      <w:tblGrid>
        <w:gridCol w:w="5016"/>
        <w:gridCol w:w="4980"/>
      </w:tblGrid>
      <w:tr w:rsidR="002C47BD" w:rsidRPr="00534611" w:rsidTr="002C47BD">
        <w:tc>
          <w:tcPr>
            <w:tcW w:w="5015" w:type="dxa"/>
            <w:tcBorders>
              <w:top w:val="nil"/>
              <w:left w:val="nil"/>
              <w:bottom w:val="nil"/>
              <w:right w:val="nil"/>
            </w:tcBorders>
            <w:shd w:val="clear" w:color="auto" w:fill="auto"/>
          </w:tcPr>
          <w:p w:rsidR="002C47BD" w:rsidRPr="00436CC4" w:rsidRDefault="002C47BD" w:rsidP="002C47BD">
            <w:pPr>
              <w:rPr>
                <w:rFonts w:eastAsia="Calibri"/>
                <w:lang w:eastAsia="en-US"/>
              </w:rPr>
            </w:pPr>
            <w:r w:rsidRPr="00436CC4">
              <w:rPr>
                <w:rFonts w:eastAsia="Calibri"/>
                <w:lang w:eastAsia="en-US"/>
              </w:rPr>
              <w:t>Наим</w:t>
            </w:r>
            <w:r>
              <w:rPr>
                <w:rFonts w:eastAsia="Calibri"/>
                <w:lang w:eastAsia="en-US"/>
              </w:rPr>
              <w:t>енование: ООО «Рем-жилье»</w:t>
            </w:r>
          </w:p>
          <w:p w:rsidR="002C47BD" w:rsidRDefault="002C47BD" w:rsidP="002C47BD">
            <w:pPr>
              <w:rPr>
                <w:rFonts w:eastAsia="Calibri"/>
                <w:lang w:eastAsia="en-US"/>
              </w:rPr>
            </w:pPr>
            <w:r w:rsidRPr="00436CC4">
              <w:rPr>
                <w:rFonts w:eastAsia="Calibri"/>
                <w:lang w:eastAsia="en-US"/>
              </w:rPr>
              <w:t>Ад</w:t>
            </w:r>
            <w:r>
              <w:rPr>
                <w:rFonts w:eastAsia="Calibri"/>
                <w:lang w:eastAsia="en-US"/>
              </w:rPr>
              <w:t xml:space="preserve">рес: Белгородская обл., г. Шебекино, </w:t>
            </w:r>
          </w:p>
          <w:p w:rsidR="002C47BD" w:rsidRPr="00436CC4" w:rsidRDefault="002C47BD" w:rsidP="002C47BD">
            <w:pPr>
              <w:rPr>
                <w:rFonts w:eastAsia="Calibri"/>
                <w:lang w:eastAsia="en-US"/>
              </w:rPr>
            </w:pPr>
            <w:r>
              <w:rPr>
                <w:rFonts w:eastAsia="Calibri"/>
                <w:lang w:eastAsia="en-US"/>
              </w:rPr>
              <w:t>ул. Московская, д.14</w:t>
            </w:r>
          </w:p>
          <w:p w:rsidR="002C47BD" w:rsidRPr="00436CC4" w:rsidRDefault="002C47BD" w:rsidP="002C47BD">
            <w:pPr>
              <w:rPr>
                <w:rFonts w:eastAsia="Calibri"/>
                <w:lang w:eastAsia="en-US"/>
              </w:rPr>
            </w:pPr>
            <w:r w:rsidRPr="00436CC4">
              <w:rPr>
                <w:rFonts w:eastAsia="Calibri"/>
                <w:lang w:eastAsia="en-US"/>
              </w:rPr>
              <w:t>Те</w:t>
            </w:r>
            <w:r>
              <w:rPr>
                <w:rFonts w:eastAsia="Calibri"/>
                <w:lang w:eastAsia="en-US"/>
              </w:rPr>
              <w:t>л./факс: 8 47 (248) 3-22-20</w:t>
            </w:r>
          </w:p>
          <w:p w:rsidR="002C47BD" w:rsidRDefault="002C47BD" w:rsidP="002C47BD">
            <w:pPr>
              <w:rPr>
                <w:rFonts w:eastAsia="Calibri"/>
                <w:lang w:eastAsia="en-US"/>
              </w:rPr>
            </w:pPr>
            <w:r>
              <w:rPr>
                <w:rFonts w:eastAsia="Calibri"/>
                <w:lang w:eastAsia="en-US"/>
              </w:rPr>
              <w:t xml:space="preserve">Адрес электронной почты: </w:t>
            </w:r>
          </w:p>
          <w:p w:rsidR="002C47BD" w:rsidRPr="00436CC4" w:rsidRDefault="002C47BD" w:rsidP="002C47BD">
            <w:pPr>
              <w:rPr>
                <w:rFonts w:eastAsia="Calibri"/>
                <w:lang w:eastAsia="en-US"/>
              </w:rPr>
            </w:pPr>
            <w:proofErr w:type="spellStart"/>
            <w:r w:rsidRPr="004E0E02">
              <w:rPr>
                <w:sz w:val="28"/>
                <w:szCs w:val="28"/>
                <w:lang w:val="en-US"/>
              </w:rPr>
              <w:t>Shebekinodom</w:t>
            </w:r>
            <w:proofErr w:type="spellEnd"/>
            <w:r w:rsidRPr="00576623">
              <w:rPr>
                <w:sz w:val="28"/>
                <w:szCs w:val="28"/>
              </w:rPr>
              <w:t>2013@</w:t>
            </w:r>
            <w:r w:rsidRPr="004E0E02">
              <w:rPr>
                <w:sz w:val="28"/>
                <w:szCs w:val="28"/>
                <w:lang w:val="en-US"/>
              </w:rPr>
              <w:t>mail</w:t>
            </w:r>
          </w:p>
          <w:p w:rsidR="002C47BD" w:rsidRPr="00436CC4" w:rsidRDefault="002C47BD" w:rsidP="002C47BD">
            <w:pPr>
              <w:rPr>
                <w:rFonts w:eastAsia="Calibri"/>
                <w:lang w:eastAsia="en-US"/>
              </w:rPr>
            </w:pPr>
            <w:r w:rsidRPr="00436CC4">
              <w:rPr>
                <w:rFonts w:eastAsia="Calibri"/>
                <w:lang w:eastAsia="en-US"/>
              </w:rPr>
              <w:t xml:space="preserve">ОГРН </w:t>
            </w:r>
            <w:r w:rsidRPr="00921A48">
              <w:t xml:space="preserve"> 1063120007422                   </w:t>
            </w:r>
          </w:p>
          <w:p w:rsidR="002C47BD" w:rsidRPr="00436CC4" w:rsidRDefault="002C47BD" w:rsidP="002C47BD">
            <w:pPr>
              <w:rPr>
                <w:rFonts w:eastAsia="Calibri"/>
                <w:lang w:eastAsia="en-US"/>
              </w:rPr>
            </w:pPr>
            <w:r w:rsidRPr="00436CC4">
              <w:rPr>
                <w:rFonts w:eastAsia="Calibri"/>
                <w:lang w:eastAsia="en-US"/>
              </w:rPr>
              <w:t xml:space="preserve">ИНН </w:t>
            </w:r>
            <w:r>
              <w:t>3120083011</w:t>
            </w:r>
          </w:p>
          <w:p w:rsidR="002C47BD" w:rsidRDefault="002C47BD" w:rsidP="002C47BD">
            <w:r w:rsidRPr="00436CC4">
              <w:rPr>
                <w:rFonts w:eastAsia="Calibri"/>
                <w:lang w:eastAsia="en-US"/>
              </w:rPr>
              <w:t xml:space="preserve">КПП </w:t>
            </w:r>
            <w:r>
              <w:t>312001001</w:t>
            </w:r>
          </w:p>
          <w:p w:rsidR="002C47BD" w:rsidRDefault="002C47BD" w:rsidP="002C47BD">
            <w:pPr>
              <w:rPr>
                <w:color w:val="000000" w:themeColor="text1"/>
              </w:rPr>
            </w:pPr>
            <w:proofErr w:type="gramStart"/>
            <w:r w:rsidRPr="00436CC4">
              <w:rPr>
                <w:rFonts w:eastAsia="Calibri"/>
                <w:lang w:eastAsia="en-US"/>
              </w:rPr>
              <w:t>Р</w:t>
            </w:r>
            <w:proofErr w:type="gramEnd"/>
            <w:r w:rsidRPr="00436CC4">
              <w:rPr>
                <w:rFonts w:eastAsia="Calibri"/>
                <w:lang w:eastAsia="en-US"/>
              </w:rPr>
              <w:t xml:space="preserve">/с </w:t>
            </w:r>
            <w:r w:rsidRPr="004E0E02">
              <w:rPr>
                <w:color w:val="000000" w:themeColor="text1"/>
              </w:rPr>
              <w:t>40702810907060101431</w:t>
            </w:r>
          </w:p>
          <w:p w:rsidR="002C47BD" w:rsidRPr="00A06AA1" w:rsidRDefault="002C47BD" w:rsidP="002C47BD">
            <w:pPr>
              <w:widowControl w:val="0"/>
              <w:autoSpaceDE w:val="0"/>
              <w:autoSpaceDN w:val="0"/>
            </w:pPr>
            <w:r w:rsidRPr="00436CC4">
              <w:rPr>
                <w:rFonts w:eastAsia="Calibri"/>
                <w:lang w:eastAsia="en-US"/>
              </w:rPr>
              <w:t xml:space="preserve">в </w:t>
            </w:r>
            <w:r w:rsidRPr="004E0E02">
              <w:t> Белгородско</w:t>
            </w:r>
            <w:r>
              <w:t>м</w:t>
            </w:r>
            <w:r w:rsidRPr="004E0E02">
              <w:t xml:space="preserve"> отделени</w:t>
            </w:r>
            <w:r>
              <w:t>и</w:t>
            </w:r>
            <w:r w:rsidRPr="004E0E02">
              <w:t xml:space="preserve"> №8592 ПАО Сбербанк г</w:t>
            </w:r>
            <w:proofErr w:type="gramStart"/>
            <w:r w:rsidRPr="004E0E02">
              <w:t>.Б</w:t>
            </w:r>
            <w:proofErr w:type="gramEnd"/>
            <w:r w:rsidRPr="004E0E02">
              <w:t xml:space="preserve">елгород </w:t>
            </w:r>
          </w:p>
          <w:p w:rsidR="002C47BD" w:rsidRPr="00436CC4" w:rsidRDefault="002C47BD" w:rsidP="002C47BD">
            <w:pPr>
              <w:rPr>
                <w:rFonts w:eastAsia="Calibri"/>
                <w:lang w:eastAsia="en-US"/>
              </w:rPr>
            </w:pPr>
            <w:r w:rsidRPr="00436CC4">
              <w:rPr>
                <w:rFonts w:eastAsia="Calibri"/>
                <w:lang w:eastAsia="en-US"/>
              </w:rPr>
              <w:t xml:space="preserve">К/с </w:t>
            </w:r>
            <w:r>
              <w:rPr>
                <w:rFonts w:eastAsia="Calibri"/>
                <w:lang w:eastAsia="en-US"/>
              </w:rPr>
              <w:t xml:space="preserve"> </w:t>
            </w:r>
            <w:r w:rsidRPr="004E0E02">
              <w:rPr>
                <w:color w:val="000000" w:themeColor="text1"/>
              </w:rPr>
              <w:t>30101810100000000633</w:t>
            </w:r>
          </w:p>
          <w:p w:rsidR="002C47BD" w:rsidRDefault="002C47BD" w:rsidP="002C47BD">
            <w:pPr>
              <w:jc w:val="both"/>
            </w:pPr>
            <w:r w:rsidRPr="00436CC4">
              <w:rPr>
                <w:rFonts w:eastAsia="Calibri"/>
                <w:lang w:eastAsia="en-US"/>
              </w:rPr>
              <w:t xml:space="preserve">БИК </w:t>
            </w:r>
            <w:r w:rsidRPr="004E0E02">
              <w:rPr>
                <w:color w:val="000000" w:themeColor="text1"/>
              </w:rPr>
              <w:t>041403633</w:t>
            </w:r>
            <w:r w:rsidRPr="004E0E02">
              <w:t xml:space="preserve"> </w:t>
            </w:r>
          </w:p>
          <w:p w:rsidR="002C47BD" w:rsidRDefault="002C47BD" w:rsidP="002C47BD">
            <w:pPr>
              <w:jc w:val="both"/>
            </w:pPr>
          </w:p>
          <w:p w:rsidR="002C47BD" w:rsidRPr="00436CC4" w:rsidRDefault="002C47BD" w:rsidP="002C47BD">
            <w:pPr>
              <w:jc w:val="both"/>
              <w:rPr>
                <w:rFonts w:eastAsia="Calibri"/>
                <w:lang w:eastAsia="en-US"/>
              </w:rPr>
            </w:pPr>
            <w:r w:rsidRPr="00436CC4">
              <w:rPr>
                <w:rFonts w:eastAsia="Calibri"/>
                <w:lang w:eastAsia="en-US"/>
              </w:rPr>
              <w:t>___________ (</w:t>
            </w:r>
            <w:r>
              <w:rPr>
                <w:rFonts w:eastAsia="Calibri"/>
                <w:lang w:eastAsia="en-US"/>
              </w:rPr>
              <w:t>Юхновский С.В.</w:t>
            </w:r>
            <w:r w:rsidRPr="00436CC4">
              <w:rPr>
                <w:rFonts w:eastAsia="Calibri"/>
                <w:lang w:eastAsia="en-US"/>
              </w:rPr>
              <w:t>)</w:t>
            </w:r>
          </w:p>
          <w:p w:rsidR="002C47BD" w:rsidRPr="003043D2" w:rsidRDefault="002C47BD" w:rsidP="002C47BD">
            <w:pPr>
              <w:jc w:val="both"/>
              <w:rPr>
                <w:rFonts w:eastAsia="Calibri"/>
                <w:sz w:val="20"/>
                <w:szCs w:val="20"/>
                <w:lang w:eastAsia="en-US"/>
              </w:rPr>
            </w:pPr>
            <w:r w:rsidRPr="003043D2">
              <w:rPr>
                <w:rFonts w:eastAsia="Calibri"/>
                <w:sz w:val="20"/>
                <w:szCs w:val="20"/>
                <w:lang w:eastAsia="en-US"/>
              </w:rPr>
              <w:t xml:space="preserve">   (подпись)              (Ф.И.О.)</w:t>
            </w:r>
          </w:p>
          <w:p w:rsidR="002C47BD" w:rsidRDefault="002C47BD" w:rsidP="002C47BD">
            <w:pPr>
              <w:jc w:val="both"/>
              <w:rPr>
                <w:rFonts w:eastAsia="Calibri"/>
                <w:lang w:eastAsia="en-US"/>
              </w:rPr>
            </w:pPr>
            <w:r w:rsidRPr="00436CC4">
              <w:rPr>
                <w:rFonts w:eastAsia="Calibri"/>
                <w:lang w:eastAsia="en-US"/>
              </w:rPr>
              <w:t xml:space="preserve">           </w:t>
            </w:r>
          </w:p>
          <w:p w:rsidR="002C47BD" w:rsidRPr="00534611" w:rsidRDefault="002C47BD" w:rsidP="002C47BD">
            <w:pPr>
              <w:jc w:val="both"/>
              <w:rPr>
                <w:rFonts w:eastAsia="Calibri"/>
                <w:sz w:val="20"/>
                <w:lang w:eastAsia="en-US"/>
              </w:rPr>
            </w:pPr>
            <w:r>
              <w:rPr>
                <w:rFonts w:eastAsia="Calibri"/>
                <w:lang w:eastAsia="en-US"/>
              </w:rPr>
              <w:lastRenderedPageBreak/>
              <w:t xml:space="preserve">     </w:t>
            </w:r>
            <w:proofErr w:type="spellStart"/>
            <w:r w:rsidRPr="00436CC4">
              <w:rPr>
                <w:rFonts w:eastAsia="Calibri"/>
                <w:lang w:eastAsia="en-US"/>
              </w:rPr>
              <w:t>мп</w:t>
            </w:r>
            <w:proofErr w:type="spellEnd"/>
          </w:p>
        </w:tc>
        <w:tc>
          <w:tcPr>
            <w:tcW w:w="4980" w:type="dxa"/>
            <w:tcBorders>
              <w:top w:val="nil"/>
              <w:left w:val="nil"/>
              <w:bottom w:val="nil"/>
              <w:right w:val="nil"/>
            </w:tcBorders>
            <w:shd w:val="clear" w:color="auto" w:fill="auto"/>
          </w:tcPr>
          <w:p w:rsidR="002C47BD" w:rsidRPr="008650B1" w:rsidRDefault="002C47BD" w:rsidP="002C47BD">
            <w:pPr>
              <w:jc w:val="center"/>
              <w:rPr>
                <w:rFonts w:eastAsia="Calibri"/>
                <w:lang w:eastAsia="en-US"/>
              </w:rPr>
            </w:pPr>
            <w:r w:rsidRPr="008650B1">
              <w:rPr>
                <w:rFonts w:eastAsia="Calibri"/>
                <w:lang w:eastAsia="en-US"/>
              </w:rPr>
              <w:lastRenderedPageBreak/>
              <w:t>АДМИНИСТРАЦИЯ ШЕБЕКИНСКОГО</w:t>
            </w:r>
          </w:p>
          <w:p w:rsidR="002C47BD" w:rsidRPr="008650B1" w:rsidRDefault="002C47BD" w:rsidP="002C47BD">
            <w:pPr>
              <w:rPr>
                <w:rFonts w:eastAsia="Calibri"/>
                <w:lang w:eastAsia="en-US"/>
              </w:rPr>
            </w:pPr>
            <w:r>
              <w:rPr>
                <w:rFonts w:eastAsia="Calibri"/>
                <w:lang w:eastAsia="en-US"/>
              </w:rPr>
              <w:t xml:space="preserve">    ГОРОДСКОГО  ОКРУГА</w:t>
            </w: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r w:rsidRPr="008650B1">
              <w:rPr>
                <w:rFonts w:eastAsia="Calibri"/>
                <w:lang w:eastAsia="en-US"/>
              </w:rPr>
              <w:t xml:space="preserve">             ___________ (Ищенко  А.И.)</w:t>
            </w:r>
          </w:p>
          <w:p w:rsidR="002C47BD" w:rsidRDefault="002C47BD" w:rsidP="002C47BD">
            <w:pPr>
              <w:jc w:val="both"/>
              <w:rPr>
                <w:rFonts w:eastAsia="Calibri"/>
                <w:sz w:val="20"/>
                <w:lang w:eastAsia="en-US"/>
              </w:rPr>
            </w:pPr>
            <w:r>
              <w:rPr>
                <w:rFonts w:eastAsia="Calibri"/>
                <w:sz w:val="20"/>
                <w:szCs w:val="22"/>
                <w:lang w:eastAsia="en-US"/>
              </w:rPr>
              <w:t xml:space="preserve">                 (подпись)              (Ф.И.О.)</w:t>
            </w:r>
          </w:p>
          <w:p w:rsidR="002C47BD" w:rsidRPr="00534611" w:rsidRDefault="002C47BD" w:rsidP="002C47BD">
            <w:pPr>
              <w:rPr>
                <w:rFonts w:eastAsia="Calibri"/>
                <w:sz w:val="20"/>
                <w:lang w:eastAsia="en-US"/>
              </w:rPr>
            </w:pPr>
          </w:p>
        </w:tc>
      </w:tr>
    </w:tbl>
    <w:p w:rsidR="00F2550D" w:rsidRPr="00436CC4" w:rsidRDefault="00413168" w:rsidP="00F2550D">
      <w:pPr>
        <w:jc w:val="right"/>
        <w:rPr>
          <w:rFonts w:eastAsia="Calibri"/>
          <w:b/>
          <w:lang w:eastAsia="en-US"/>
        </w:rPr>
      </w:pPr>
      <w:r w:rsidRPr="00436CC4">
        <w:rPr>
          <w:rFonts w:ascii="Calibri" w:eastAsia="Calibri" w:hAnsi="Calibri"/>
          <w:lang w:eastAsia="en-US"/>
        </w:rPr>
        <w:lastRenderedPageBreak/>
        <w:br w:type="page"/>
      </w:r>
      <w:r w:rsidR="00F2550D">
        <w:rPr>
          <w:rFonts w:eastAsia="Calibri"/>
          <w:b/>
          <w:lang w:eastAsia="en-US"/>
        </w:rPr>
        <w:lastRenderedPageBreak/>
        <w:t>Приложение № 2</w:t>
      </w:r>
    </w:p>
    <w:p w:rsidR="00F2550D" w:rsidRPr="00436CC4" w:rsidRDefault="00F2550D" w:rsidP="00F2550D">
      <w:pPr>
        <w:jc w:val="right"/>
        <w:rPr>
          <w:rFonts w:eastAsia="Calibri"/>
          <w:lang w:eastAsia="en-US"/>
        </w:rPr>
      </w:pPr>
      <w:r w:rsidRPr="00436CC4">
        <w:rPr>
          <w:rFonts w:eastAsia="Calibri"/>
          <w:lang w:eastAsia="en-US"/>
        </w:rPr>
        <w:t>к Договору  управления</w:t>
      </w:r>
    </w:p>
    <w:p w:rsidR="00F2550D" w:rsidRPr="00436CC4" w:rsidRDefault="00F2550D" w:rsidP="00F2550D">
      <w:pPr>
        <w:jc w:val="right"/>
        <w:rPr>
          <w:rFonts w:eastAsia="Calibri"/>
          <w:lang w:eastAsia="en-US"/>
        </w:rPr>
      </w:pPr>
      <w:r w:rsidRPr="00436CC4">
        <w:rPr>
          <w:rFonts w:eastAsia="Calibri"/>
          <w:lang w:eastAsia="en-US"/>
        </w:rPr>
        <w:t>многоквартирным домом</w:t>
      </w:r>
    </w:p>
    <w:p w:rsidR="00F2550D" w:rsidRPr="00436CC4" w:rsidRDefault="00F2550D" w:rsidP="00F2550D">
      <w:pPr>
        <w:jc w:val="right"/>
        <w:rPr>
          <w:rFonts w:eastAsia="Calibri"/>
          <w:lang w:eastAsia="en-US"/>
        </w:rPr>
      </w:pPr>
      <w:r w:rsidRPr="00436CC4">
        <w:rPr>
          <w:rFonts w:eastAsia="Calibri"/>
          <w:lang w:eastAsia="en-US"/>
        </w:rPr>
        <w:t>от «</w:t>
      </w:r>
      <w:r>
        <w:rPr>
          <w:rFonts w:eastAsia="Calibri"/>
          <w:lang w:eastAsia="en-US"/>
        </w:rPr>
        <w:t xml:space="preserve">03 </w:t>
      </w:r>
      <w:r w:rsidRPr="00436CC4">
        <w:rPr>
          <w:rFonts w:eastAsia="Calibri"/>
          <w:lang w:eastAsia="en-US"/>
        </w:rPr>
        <w:t>»</w:t>
      </w:r>
      <w:r>
        <w:rPr>
          <w:rFonts w:eastAsia="Calibri"/>
          <w:lang w:eastAsia="en-US"/>
        </w:rPr>
        <w:t xml:space="preserve"> октября 2019 г. № 1</w:t>
      </w:r>
    </w:p>
    <w:p w:rsidR="00F2550D" w:rsidRPr="00436CC4" w:rsidRDefault="00F2550D" w:rsidP="00F2550D">
      <w:pPr>
        <w:ind w:firstLine="540"/>
        <w:jc w:val="both"/>
        <w:outlineLvl w:val="0"/>
        <w:rPr>
          <w:rFonts w:eastAsia="Calibri"/>
          <w:lang w:eastAsia="en-US"/>
        </w:rPr>
      </w:pPr>
    </w:p>
    <w:p w:rsidR="00413168" w:rsidRPr="00436CC4" w:rsidRDefault="00413168" w:rsidP="00F2550D">
      <w:pPr>
        <w:jc w:val="right"/>
        <w:rPr>
          <w:rFonts w:eastAsia="Calibri"/>
          <w:shd w:val="clear" w:color="auto" w:fill="FFFFFF"/>
          <w:lang w:eastAsia="en-US"/>
        </w:rPr>
      </w:pPr>
    </w:p>
    <w:p w:rsidR="00413168" w:rsidRDefault="00413168" w:rsidP="00413168">
      <w:pPr>
        <w:jc w:val="right"/>
        <w:rPr>
          <w:rFonts w:eastAsia="Calibri"/>
          <w:lang w:eastAsia="en-US"/>
        </w:rPr>
      </w:pPr>
    </w:p>
    <w:tbl>
      <w:tblPr>
        <w:tblW w:w="9923" w:type="dxa"/>
        <w:tblInd w:w="-34" w:type="dxa"/>
        <w:tblLook w:val="04A0"/>
      </w:tblPr>
      <w:tblGrid>
        <w:gridCol w:w="9923"/>
      </w:tblGrid>
      <w:tr w:rsidR="00C22461" w:rsidRPr="00E061A7" w:rsidTr="00B95543">
        <w:tc>
          <w:tcPr>
            <w:tcW w:w="9781" w:type="dxa"/>
            <w:shd w:val="clear" w:color="auto" w:fill="auto"/>
          </w:tcPr>
          <w:p w:rsidR="00C22461" w:rsidRPr="00E061A7" w:rsidRDefault="00C22461" w:rsidP="00B95543">
            <w:pPr>
              <w:ind w:left="57"/>
              <w:jc w:val="center"/>
              <w:rPr>
                <w:b/>
              </w:rPr>
            </w:pPr>
            <w:r w:rsidRPr="00E061A7">
              <w:rPr>
                <w:b/>
              </w:rPr>
              <w:t>Перечень работ и услуг по содержанию и ремонту общего имущества собственников и нанимателей помещений в многоквартирном доме, являющегося объектом конкурса</w:t>
            </w:r>
          </w:p>
          <w:p w:rsidR="00C22461" w:rsidRPr="00E061A7" w:rsidRDefault="00C22461" w:rsidP="00B95543">
            <w:pPr>
              <w:ind w:left="57"/>
              <w:jc w:val="center"/>
              <w:rPr>
                <w:b/>
              </w:rPr>
            </w:pPr>
          </w:p>
        </w:tc>
      </w:tr>
    </w:tbl>
    <w:p w:rsidR="00C22461" w:rsidRPr="00436CC4" w:rsidRDefault="00C22461" w:rsidP="00C22461">
      <w:pPr>
        <w:rPr>
          <w:vanish/>
        </w:rPr>
      </w:pPr>
    </w:p>
    <w:tbl>
      <w:tblPr>
        <w:tblW w:w="10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1843"/>
        <w:gridCol w:w="1559"/>
        <w:gridCol w:w="1667"/>
      </w:tblGrid>
      <w:tr w:rsidR="00C22461" w:rsidRPr="00436CC4" w:rsidTr="00D05FB3">
        <w:tc>
          <w:tcPr>
            <w:tcW w:w="5387" w:type="dxa"/>
            <w:shd w:val="clear" w:color="auto" w:fill="auto"/>
          </w:tcPr>
          <w:p w:rsidR="00C22461" w:rsidRPr="00436CC4" w:rsidRDefault="00C22461" w:rsidP="00B95543">
            <w:pPr>
              <w:pStyle w:val="ConsPlusDocList"/>
              <w:suppressAutoHyphens w:val="0"/>
              <w:jc w:val="center"/>
              <w:rPr>
                <w:rFonts w:ascii="Times New Roman" w:hAnsi="Times New Roman" w:cs="Times New Roman"/>
                <w:sz w:val="24"/>
                <w:szCs w:val="24"/>
              </w:rPr>
            </w:pPr>
            <w:r w:rsidRPr="00436CC4">
              <w:rPr>
                <w:rFonts w:ascii="Times New Roman" w:hAnsi="Times New Roman" w:cs="Times New Roman"/>
                <w:sz w:val="24"/>
                <w:szCs w:val="24"/>
              </w:rPr>
              <w:t>Наименование работ и услуг</w:t>
            </w:r>
          </w:p>
        </w:tc>
        <w:tc>
          <w:tcPr>
            <w:tcW w:w="1843" w:type="dxa"/>
            <w:shd w:val="clear" w:color="auto" w:fill="auto"/>
          </w:tcPr>
          <w:p w:rsidR="00C22461" w:rsidRPr="00436CC4" w:rsidRDefault="00C22461" w:rsidP="00B95543">
            <w:pPr>
              <w:pStyle w:val="ConsPlusDocList"/>
              <w:suppressAutoHyphens w:val="0"/>
              <w:jc w:val="center"/>
              <w:rPr>
                <w:rFonts w:ascii="Times New Roman" w:hAnsi="Times New Roman" w:cs="Times New Roman"/>
                <w:sz w:val="24"/>
                <w:szCs w:val="24"/>
              </w:rPr>
            </w:pPr>
            <w:r w:rsidRPr="00436CC4">
              <w:rPr>
                <w:rFonts w:ascii="Times New Roman" w:hAnsi="Times New Roman" w:cs="Times New Roman"/>
                <w:sz w:val="24"/>
                <w:szCs w:val="24"/>
              </w:rPr>
              <w:t>Периодичность выполнения работ и оказания услуг</w:t>
            </w:r>
          </w:p>
        </w:tc>
        <w:tc>
          <w:tcPr>
            <w:tcW w:w="1559" w:type="dxa"/>
            <w:shd w:val="clear" w:color="auto" w:fill="auto"/>
          </w:tcPr>
          <w:p w:rsidR="00C22461" w:rsidRPr="00436CC4" w:rsidRDefault="00C22461" w:rsidP="00B95543">
            <w:pPr>
              <w:pStyle w:val="ConsPlusDocList"/>
              <w:suppressAutoHyphens w:val="0"/>
              <w:jc w:val="center"/>
              <w:rPr>
                <w:rFonts w:ascii="Times New Roman" w:hAnsi="Times New Roman" w:cs="Times New Roman"/>
                <w:sz w:val="24"/>
                <w:szCs w:val="24"/>
              </w:rPr>
            </w:pPr>
            <w:r>
              <w:rPr>
                <w:rFonts w:ascii="Times New Roman" w:hAnsi="Times New Roman" w:cs="Times New Roman"/>
                <w:sz w:val="24"/>
                <w:szCs w:val="24"/>
              </w:rPr>
              <w:t>П</w:t>
            </w:r>
            <w:r w:rsidRPr="00436CC4">
              <w:rPr>
                <w:rFonts w:ascii="Times New Roman" w:hAnsi="Times New Roman" w:cs="Times New Roman"/>
                <w:sz w:val="24"/>
                <w:szCs w:val="24"/>
              </w:rPr>
              <w:t>лата</w:t>
            </w:r>
            <w:r>
              <w:rPr>
                <w:rFonts w:ascii="Times New Roman" w:hAnsi="Times New Roman" w:cs="Times New Roman"/>
                <w:sz w:val="24"/>
                <w:szCs w:val="24"/>
              </w:rPr>
              <w:t xml:space="preserve"> по договору</w:t>
            </w:r>
            <w:r w:rsidRPr="00436CC4">
              <w:rPr>
                <w:rFonts w:ascii="Times New Roman" w:hAnsi="Times New Roman" w:cs="Times New Roman"/>
                <w:sz w:val="24"/>
                <w:szCs w:val="24"/>
              </w:rPr>
              <w:t xml:space="preserve"> (рублей)</w:t>
            </w:r>
          </w:p>
        </w:tc>
        <w:tc>
          <w:tcPr>
            <w:tcW w:w="1667" w:type="dxa"/>
            <w:shd w:val="clear" w:color="auto" w:fill="auto"/>
          </w:tcPr>
          <w:p w:rsidR="00C22461" w:rsidRPr="00436CC4" w:rsidRDefault="00C22461" w:rsidP="00B95543">
            <w:pPr>
              <w:pStyle w:val="ConsPlusDocList"/>
              <w:suppressAutoHyphens w:val="0"/>
              <w:ind w:left="-102" w:right="-62"/>
              <w:jc w:val="center"/>
              <w:rPr>
                <w:rFonts w:ascii="Times New Roman" w:hAnsi="Times New Roman" w:cs="Times New Roman"/>
                <w:sz w:val="24"/>
                <w:szCs w:val="24"/>
              </w:rPr>
            </w:pPr>
            <w:r w:rsidRPr="00436CC4">
              <w:rPr>
                <w:rFonts w:ascii="Times New Roman" w:hAnsi="Times New Roman" w:cs="Times New Roman"/>
                <w:sz w:val="24"/>
                <w:szCs w:val="24"/>
              </w:rPr>
              <w:t>Стоимость на 1 кв. метр общей площади (рублей в месяц)</w:t>
            </w:r>
          </w:p>
        </w:tc>
      </w:tr>
      <w:tr w:rsidR="00C22461" w:rsidRPr="00436CC4" w:rsidTr="00D05FB3">
        <w:trPr>
          <w:trHeight w:val="363"/>
        </w:trPr>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b/>
                <w:sz w:val="24"/>
                <w:szCs w:val="24"/>
              </w:rPr>
              <w:t>Управление многоквартирным домом:</w:t>
            </w:r>
          </w:p>
        </w:tc>
        <w:tc>
          <w:tcPr>
            <w:tcW w:w="1843" w:type="dxa"/>
            <w:shd w:val="clear" w:color="auto" w:fill="auto"/>
          </w:tcPr>
          <w:p w:rsidR="00C22461" w:rsidRPr="00436CC4" w:rsidRDefault="00C22461" w:rsidP="00B95543">
            <w:pPr>
              <w:pStyle w:val="ConsPlusDocList"/>
              <w:suppressAutoHyphens w:val="0"/>
              <w:jc w:val="center"/>
              <w:rPr>
                <w:rFonts w:ascii="Times New Roman" w:hAnsi="Times New Roman" w:cs="Times New Roman"/>
                <w:sz w:val="24"/>
                <w:szCs w:val="24"/>
              </w:rPr>
            </w:pPr>
          </w:p>
        </w:tc>
        <w:tc>
          <w:tcPr>
            <w:tcW w:w="1559" w:type="dxa"/>
            <w:shd w:val="clear" w:color="auto" w:fill="auto"/>
          </w:tcPr>
          <w:p w:rsidR="00C22461" w:rsidRPr="001712AD" w:rsidRDefault="00C22461" w:rsidP="00B95543">
            <w:pPr>
              <w:ind w:left="-7" w:right="-91"/>
              <w:jc w:val="center"/>
            </w:pPr>
            <w:r w:rsidRPr="001712AD">
              <w:rPr>
                <w:rFonts w:eastAsia="Arial"/>
                <w:lang w:eastAsia="hi-IN" w:bidi="hi-IN"/>
              </w:rPr>
              <w:t>82 354,10</w:t>
            </w:r>
          </w:p>
        </w:tc>
        <w:tc>
          <w:tcPr>
            <w:tcW w:w="1667" w:type="dxa"/>
            <w:shd w:val="clear" w:color="auto" w:fill="auto"/>
          </w:tcPr>
          <w:p w:rsidR="00C22461" w:rsidRPr="001712AD" w:rsidRDefault="00C22461" w:rsidP="00B95543">
            <w:pPr>
              <w:jc w:val="center"/>
              <w:rPr>
                <w:rFonts w:eastAsia="Arial"/>
                <w:lang w:eastAsia="hi-IN" w:bidi="hi-IN"/>
              </w:rPr>
            </w:pPr>
            <w:r w:rsidRPr="001712AD">
              <w:rPr>
                <w:rFonts w:eastAsia="Arial"/>
                <w:lang w:eastAsia="hi-IN" w:bidi="hi-IN"/>
              </w:rPr>
              <w:t>1,47</w:t>
            </w:r>
          </w:p>
          <w:p w:rsidR="00C22461" w:rsidRPr="001712AD" w:rsidRDefault="00C22461" w:rsidP="00B95543">
            <w:pPr>
              <w:jc w:val="center"/>
              <w:rPr>
                <w:rFonts w:eastAsia="Arial"/>
                <w:lang w:eastAsia="hi-IN" w:bidi="hi-IN"/>
              </w:rP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обеспечение работы аварийно-диспетчерской службы;</w:t>
            </w:r>
          </w:p>
        </w:tc>
        <w:tc>
          <w:tcPr>
            <w:tcW w:w="1843" w:type="dxa"/>
            <w:shd w:val="clear" w:color="auto" w:fill="auto"/>
          </w:tcPr>
          <w:p w:rsidR="00C22461" w:rsidRPr="00436CC4" w:rsidRDefault="00C22461" w:rsidP="00B95543">
            <w:pPr>
              <w:pStyle w:val="ConsPlusDocList"/>
              <w:suppressAutoHyphens w:val="0"/>
              <w:ind w:left="-82"/>
              <w:jc w:val="center"/>
              <w:rPr>
                <w:rFonts w:ascii="Times New Roman" w:hAnsi="Times New Roman" w:cs="Times New Roman"/>
                <w:sz w:val="24"/>
                <w:szCs w:val="24"/>
              </w:rPr>
            </w:pPr>
            <w:r w:rsidRPr="00436CC4">
              <w:rPr>
                <w:rFonts w:ascii="Times New Roman" w:hAnsi="Times New Roman" w:cs="Times New Roman"/>
                <w:sz w:val="24"/>
                <w:szCs w:val="24"/>
              </w:rPr>
              <w:t>ежедневно</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ведение и хранение технической документации на многоквартирный дом в установленном законодательством Российской Федерации порядке;</w:t>
            </w:r>
          </w:p>
        </w:tc>
        <w:tc>
          <w:tcPr>
            <w:tcW w:w="1843" w:type="dxa"/>
            <w:shd w:val="clear" w:color="auto" w:fill="auto"/>
          </w:tcPr>
          <w:p w:rsidR="00C22461" w:rsidRPr="00436CC4" w:rsidRDefault="00C22461" w:rsidP="00B95543">
            <w:pPr>
              <w:ind w:left="-102"/>
              <w:jc w:val="center"/>
              <w:rPr>
                <w:b/>
              </w:rPr>
            </w:pPr>
            <w:r w:rsidRPr="00436CC4">
              <w:rPr>
                <w:lang w:eastAsia="hi-IN" w:bidi="hi-IN"/>
              </w:rPr>
              <w:t>в течение срока действия договора управления</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proofErr w:type="gramStart"/>
            <w:r w:rsidRPr="00436CC4">
              <w:rPr>
                <w:rFonts w:ascii="Times New Roman" w:hAnsi="Times New Roman" w:cs="Times New Roman"/>
                <w:sz w:val="24"/>
                <w:szCs w:val="24"/>
              </w:rPr>
              <w:t>- заключение договоров оказания услуг и (или) выполнения работ по содержанию общего имущества в многоквартирном доме со сторонними организациями, в том числе специализированными, в случае, если лица, ответственные за содержание общего имущества в многоквартирном доме, не оказывают таких услуг и не выполняют таких работ своими силами, а также осуществлять контроль за выполнением указанными организациями обязательств по таким договорам;</w:t>
            </w:r>
            <w:proofErr w:type="gramEnd"/>
          </w:p>
        </w:tc>
        <w:tc>
          <w:tcPr>
            <w:tcW w:w="1843" w:type="dxa"/>
            <w:shd w:val="clear" w:color="auto" w:fill="auto"/>
          </w:tcPr>
          <w:p w:rsidR="00C22461" w:rsidRPr="00436CC4" w:rsidRDefault="00C22461" w:rsidP="00B95543">
            <w:pPr>
              <w:ind w:left="-102" w:right="-62"/>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 заключение договоров с поставщиками ЖКУ, а также осуществление </w:t>
            </w:r>
            <w:proofErr w:type="gramStart"/>
            <w:r w:rsidRPr="00436CC4">
              <w:rPr>
                <w:rFonts w:ascii="Times New Roman" w:hAnsi="Times New Roman" w:cs="Times New Roman"/>
                <w:sz w:val="24"/>
                <w:szCs w:val="24"/>
              </w:rPr>
              <w:t>контроля за</w:t>
            </w:r>
            <w:proofErr w:type="gramEnd"/>
            <w:r w:rsidRPr="00436CC4">
              <w:rPr>
                <w:rFonts w:ascii="Times New Roman" w:hAnsi="Times New Roman" w:cs="Times New Roman"/>
                <w:sz w:val="24"/>
                <w:szCs w:val="24"/>
              </w:rPr>
              <w:t xml:space="preserve"> выполнением указанными организациями обязательств по таким договорам;</w:t>
            </w:r>
          </w:p>
        </w:tc>
        <w:tc>
          <w:tcPr>
            <w:tcW w:w="1843" w:type="dxa"/>
            <w:shd w:val="clear" w:color="auto" w:fill="auto"/>
          </w:tcPr>
          <w:p w:rsidR="00C22461" w:rsidRPr="00436CC4" w:rsidRDefault="00C22461" w:rsidP="00B95543">
            <w:pPr>
              <w:ind w:left="-102"/>
              <w:jc w:val="center"/>
              <w:rPr>
                <w:lang w:eastAsia="hi-IN" w:bidi="hi-IN"/>
              </w:rPr>
            </w:pPr>
            <w:r w:rsidRPr="00436CC4">
              <w:rPr>
                <w:lang w:eastAsia="hi-IN" w:bidi="hi-IN"/>
              </w:rPr>
              <w:t>ежегодно</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осуществление подготовки предложений о выполнении плановых текущих работ по содержанию и ремонту общего имущества в многоквартирном доме, а также предложений о проведении капитального ремонта и доведение их до сведения собственников помещений в многоквартирном доме в порядке, установленном жилищным законодательством Российской Федерации;</w:t>
            </w:r>
          </w:p>
        </w:tc>
        <w:tc>
          <w:tcPr>
            <w:tcW w:w="1843" w:type="dxa"/>
            <w:shd w:val="clear" w:color="auto" w:fill="auto"/>
          </w:tcPr>
          <w:p w:rsidR="00C22461" w:rsidRPr="00436CC4" w:rsidRDefault="00C22461" w:rsidP="00B95543">
            <w:pPr>
              <w:ind w:left="-102" w:right="-62"/>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ведение лицевых счетов, организация работы по начислению и сбору платы за содержание помещений;</w:t>
            </w:r>
          </w:p>
        </w:tc>
        <w:tc>
          <w:tcPr>
            <w:tcW w:w="1843" w:type="dxa"/>
            <w:shd w:val="clear" w:color="auto" w:fill="auto"/>
          </w:tcPr>
          <w:p w:rsidR="00C22461" w:rsidRPr="00436CC4" w:rsidRDefault="00C22461" w:rsidP="00B95543">
            <w:pPr>
              <w:ind w:left="-102"/>
              <w:jc w:val="center"/>
              <w:rPr>
                <w:lang w:eastAsia="hi-IN" w:bidi="hi-IN"/>
              </w:rPr>
            </w:pPr>
            <w:r w:rsidRPr="00436CC4">
              <w:rPr>
                <w:lang w:eastAsia="hi-IN" w:bidi="hi-IN"/>
              </w:rPr>
              <w:t>ежемесячно</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rPr>
                <w:lang w:eastAsia="hi-IN" w:bidi="hi-IN"/>
              </w:rPr>
              <w:t>- произведение сверки расчетов по оплате за содержание помещений по требованию собственника помещения и выдача документов подтверждающих правильность начисления или расчетов;</w:t>
            </w:r>
          </w:p>
        </w:tc>
        <w:tc>
          <w:tcPr>
            <w:tcW w:w="1843" w:type="dxa"/>
            <w:shd w:val="clear" w:color="auto" w:fill="auto"/>
          </w:tcPr>
          <w:p w:rsidR="00C22461" w:rsidRPr="00436CC4" w:rsidRDefault="00C22461" w:rsidP="00B95543">
            <w:pPr>
              <w:ind w:left="-102" w:right="-62"/>
              <w:jc w:val="center"/>
              <w:rPr>
                <w:b/>
              </w:rPr>
            </w:pPr>
            <w:r w:rsidRPr="00436CC4">
              <w:rPr>
                <w:lang w:eastAsia="hi-IN" w:bidi="hi-IN"/>
              </w:rPr>
              <w:t>не позднее 3-х рабочих дней после обращения в управляющую организацию</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 организация работы по взысканию </w:t>
            </w:r>
            <w:r w:rsidRPr="00436CC4">
              <w:rPr>
                <w:rFonts w:ascii="Times New Roman" w:hAnsi="Times New Roman" w:cs="Times New Roman"/>
                <w:sz w:val="24"/>
                <w:szCs w:val="24"/>
              </w:rPr>
              <w:lastRenderedPageBreak/>
              <w:t>задолженности по оплате жилых помещений;</w:t>
            </w:r>
          </w:p>
        </w:tc>
        <w:tc>
          <w:tcPr>
            <w:tcW w:w="1843" w:type="dxa"/>
            <w:shd w:val="clear" w:color="auto" w:fill="auto"/>
          </w:tcPr>
          <w:p w:rsidR="00C22461" w:rsidRPr="00436CC4" w:rsidRDefault="00C22461" w:rsidP="00B95543">
            <w:pPr>
              <w:ind w:left="-102" w:right="-62"/>
              <w:jc w:val="center"/>
              <w:rPr>
                <w:lang w:eastAsia="hi-IN" w:bidi="hi-IN"/>
              </w:rPr>
            </w:pPr>
            <w:r w:rsidRPr="00436CC4">
              <w:rPr>
                <w:lang w:eastAsia="hi-IN" w:bidi="hi-IN"/>
              </w:rPr>
              <w:lastRenderedPageBreak/>
              <w:t xml:space="preserve">по </w:t>
            </w:r>
            <w:r w:rsidRPr="00436CC4">
              <w:rPr>
                <w:lang w:eastAsia="hi-IN" w:bidi="hi-IN"/>
              </w:rPr>
              <w:lastRenderedPageBreak/>
              <w:t>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lastRenderedPageBreak/>
              <w:t>- предоставление потребителям услуг и работ, в том числе собственникам помещений в многоквартирном доме, информации, связанной с оказанием услуг и выполнением работ, предусмотренных перечнем услуг и работ, раскрытие которой в соответствии с законодательством Российской Федерации является обязательным;</w:t>
            </w:r>
          </w:p>
        </w:tc>
        <w:tc>
          <w:tcPr>
            <w:tcW w:w="1843" w:type="dxa"/>
            <w:shd w:val="clear" w:color="auto" w:fill="auto"/>
          </w:tcPr>
          <w:p w:rsidR="00C22461" w:rsidRPr="00436CC4" w:rsidRDefault="00C22461" w:rsidP="00B95543">
            <w:pPr>
              <w:ind w:left="-102" w:right="-62"/>
              <w:jc w:val="center"/>
            </w:pPr>
            <w:r w:rsidRPr="00436CC4">
              <w:rPr>
                <w:lang w:eastAsia="hi-IN" w:bidi="hi-IN"/>
              </w:rPr>
              <w:t xml:space="preserve">по </w:t>
            </w:r>
            <w:r w:rsidRPr="00436CC4">
              <w:t>запросам собственников, нанимателей жилых помещений, но не реже</w:t>
            </w:r>
          </w:p>
          <w:p w:rsidR="00C22461" w:rsidRPr="00436CC4" w:rsidRDefault="00C22461" w:rsidP="00B95543">
            <w:pPr>
              <w:ind w:left="-102" w:right="-62"/>
              <w:jc w:val="center"/>
            </w:pPr>
            <w:r w:rsidRPr="00436CC4">
              <w:t>1 раза в год</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lang w:eastAsia="hi-IN" w:bidi="hi-IN"/>
              </w:rPr>
            </w:pPr>
            <w:r w:rsidRPr="00436CC4">
              <w:rPr>
                <w:lang w:eastAsia="hi-IN" w:bidi="hi-IN"/>
              </w:rPr>
              <w:t>- осуществление функций, связанных с регистрационным учетом граждан;</w:t>
            </w:r>
          </w:p>
          <w:p w:rsidR="00C22461" w:rsidRPr="00436CC4" w:rsidRDefault="00C22461" w:rsidP="00B95543">
            <w:pPr>
              <w:rPr>
                <w:b/>
              </w:rPr>
            </w:pPr>
          </w:p>
        </w:tc>
        <w:tc>
          <w:tcPr>
            <w:tcW w:w="1843" w:type="dxa"/>
            <w:shd w:val="clear" w:color="auto" w:fill="auto"/>
          </w:tcPr>
          <w:p w:rsidR="00C22461" w:rsidRPr="00436CC4" w:rsidRDefault="00C22461" w:rsidP="00B95543">
            <w:pPr>
              <w:ind w:left="-102" w:right="-62"/>
              <w:jc w:val="center"/>
              <w:rPr>
                <w:b/>
              </w:rPr>
            </w:pPr>
            <w:r w:rsidRPr="00436CC4">
              <w:t>в порядке, установленном законодательством РФ</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rPr>
                <w:lang w:eastAsia="hi-IN" w:bidi="hi-IN"/>
              </w:rPr>
              <w:t>- выдача справок обратившимся за ними гражданам о месте проживания, о составе семье, выписки из лицевого счета и др. справок, связанных с пользованием гражданами помещений;</w:t>
            </w:r>
          </w:p>
        </w:tc>
        <w:tc>
          <w:tcPr>
            <w:tcW w:w="1843" w:type="dxa"/>
            <w:shd w:val="clear" w:color="auto" w:fill="auto"/>
          </w:tcPr>
          <w:p w:rsidR="00C22461" w:rsidRPr="00436CC4" w:rsidRDefault="00C22461" w:rsidP="00B95543">
            <w:pPr>
              <w:ind w:left="-102" w:right="-62"/>
              <w:jc w:val="center"/>
            </w:pPr>
            <w:r w:rsidRPr="00436CC4">
              <w:t>в день обращения по графику приема граждан</w:t>
            </w:r>
          </w:p>
          <w:p w:rsidR="00C22461" w:rsidRPr="00436CC4" w:rsidRDefault="00C22461" w:rsidP="00B95543">
            <w:pPr>
              <w:ind w:left="-102" w:right="-62"/>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rPr>
                <w:lang w:eastAsia="hi-IN" w:bidi="hi-IN"/>
              </w:rPr>
              <w:t>- ежегодная подготовка перечней и стоимости работ и услуг по содержанию общего имущества в многоквартирном доме для утверждения на общих собраниях собственников;</w:t>
            </w:r>
          </w:p>
        </w:tc>
        <w:tc>
          <w:tcPr>
            <w:tcW w:w="1843" w:type="dxa"/>
            <w:shd w:val="clear" w:color="auto" w:fill="auto"/>
          </w:tcPr>
          <w:p w:rsidR="00C22461" w:rsidRPr="00436CC4" w:rsidRDefault="00C22461" w:rsidP="00B95543">
            <w:pPr>
              <w:ind w:left="-102" w:right="-62"/>
              <w:jc w:val="center"/>
              <w:rPr>
                <w:lang w:eastAsia="hi-IN" w:bidi="hi-IN"/>
              </w:rPr>
            </w:pPr>
          </w:p>
          <w:p w:rsidR="00C22461" w:rsidRPr="00436CC4" w:rsidRDefault="00C22461" w:rsidP="00B95543">
            <w:pPr>
              <w:ind w:left="-102" w:right="-62"/>
              <w:jc w:val="center"/>
              <w:rPr>
                <w:b/>
              </w:rPr>
            </w:pPr>
            <w:r w:rsidRPr="00436CC4">
              <w:t>за 30 дней до даты проведения общего собрания собственников</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rPr>
                <w:lang w:eastAsia="hi-IN" w:bidi="hi-IN"/>
              </w:rPr>
              <w:t>- ведение бухгалтерского учета, учет товарно-материальных ценностей, основных средств и нематериальных активов, труда и заработной платы, фактических затрат. Ведение налогового учета, сводной бухгалтерской и финансовой отчетности. Подбор, расстановка кадров;</w:t>
            </w:r>
          </w:p>
        </w:tc>
        <w:tc>
          <w:tcPr>
            <w:tcW w:w="1843" w:type="dxa"/>
            <w:shd w:val="clear" w:color="auto" w:fill="auto"/>
          </w:tcPr>
          <w:p w:rsidR="00C22461" w:rsidRPr="00436CC4" w:rsidRDefault="00C22461" w:rsidP="00B95543">
            <w:pPr>
              <w:ind w:left="-102" w:right="-62"/>
              <w:jc w:val="center"/>
              <w:rPr>
                <w:lang w:eastAsia="hi-IN" w:bidi="hi-IN"/>
              </w:rPr>
            </w:pPr>
            <w:r w:rsidRPr="00436CC4">
              <w:rPr>
                <w:lang w:eastAsia="hi-IN" w:bidi="hi-IN"/>
              </w:rPr>
              <w:t>в течение срока действия договора управления</w:t>
            </w:r>
          </w:p>
          <w:p w:rsidR="00C22461" w:rsidRPr="00436CC4" w:rsidRDefault="00C22461" w:rsidP="00B95543">
            <w:pPr>
              <w:ind w:left="-102" w:right="-62"/>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rPr>
                <w:lang w:eastAsia="hi-IN" w:bidi="hi-IN"/>
              </w:rPr>
              <w:t>- прием граждан по вопросам пользования помещениями и общим имуществом многоквартирного дома, по иным вопросам.</w:t>
            </w:r>
            <w:r>
              <w:rPr>
                <w:lang w:eastAsia="hi-IN" w:bidi="hi-IN"/>
              </w:rPr>
              <w:t xml:space="preserve"> </w:t>
            </w:r>
            <w:r w:rsidRPr="00436CC4">
              <w:rPr>
                <w:lang w:eastAsia="hi-IN" w:bidi="hi-IN"/>
              </w:rPr>
              <w:t>Принятие, рассмотрение жалоб (заявлений, требований, претензий);</w:t>
            </w:r>
          </w:p>
        </w:tc>
        <w:tc>
          <w:tcPr>
            <w:tcW w:w="1843" w:type="dxa"/>
            <w:shd w:val="clear" w:color="auto" w:fill="auto"/>
          </w:tcPr>
          <w:p w:rsidR="00C22461" w:rsidRPr="00436CC4" w:rsidRDefault="00C22461" w:rsidP="00B95543">
            <w:pPr>
              <w:ind w:left="-102" w:right="-62"/>
              <w:jc w:val="center"/>
              <w:rPr>
                <w:lang w:eastAsia="hi-IN" w:bidi="hi-IN"/>
              </w:rPr>
            </w:pPr>
            <w:r w:rsidRPr="00436CC4">
              <w:rPr>
                <w:lang w:eastAsia="hi-IN" w:bidi="hi-IN"/>
              </w:rPr>
              <w:t xml:space="preserve">еженедельно </w:t>
            </w:r>
            <w:r>
              <w:rPr>
                <w:lang w:eastAsia="hi-IN" w:bidi="hi-IN"/>
              </w:rPr>
              <w:t>по четвергам</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rPr>
                <w:lang w:eastAsia="hi-IN" w:bidi="hi-IN"/>
              </w:rPr>
              <w:t>- подготовка отчетов об использовании денежных средств собственников  и нанимателей помещений в многоквартирных жилых домах по содержанию общего имущества</w:t>
            </w:r>
          </w:p>
        </w:tc>
        <w:tc>
          <w:tcPr>
            <w:tcW w:w="1843" w:type="dxa"/>
            <w:shd w:val="clear" w:color="auto" w:fill="auto"/>
          </w:tcPr>
          <w:p w:rsidR="00C22461" w:rsidRPr="00436CC4" w:rsidRDefault="00C22461" w:rsidP="00B95543">
            <w:pPr>
              <w:ind w:left="-102" w:right="-62"/>
              <w:jc w:val="center"/>
              <w:rPr>
                <w:lang w:eastAsia="hi-IN" w:bidi="hi-IN"/>
              </w:rPr>
            </w:pPr>
            <w:r w:rsidRPr="00436CC4">
              <w:rPr>
                <w:lang w:eastAsia="hi-IN" w:bidi="hi-IN"/>
              </w:rPr>
              <w:t>в первом квартале года, следующего за прошедшим</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r w:rsidRPr="00436CC4">
              <w:rPr>
                <w:rFonts w:ascii="Times New Roman" w:hAnsi="Times New Roman" w:cs="Times New Roman"/>
                <w:b/>
                <w:sz w:val="24"/>
                <w:szCs w:val="24"/>
              </w:rPr>
              <w:t>Санитарное содержание общего</w:t>
            </w:r>
          </w:p>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b/>
                <w:sz w:val="24"/>
                <w:szCs w:val="24"/>
              </w:rPr>
              <w:t xml:space="preserve"> имущества в многоквартирном доме:  </w:t>
            </w:r>
          </w:p>
        </w:tc>
        <w:tc>
          <w:tcPr>
            <w:tcW w:w="1843" w:type="dxa"/>
            <w:shd w:val="clear" w:color="auto" w:fill="auto"/>
          </w:tcPr>
          <w:p w:rsidR="00C22461" w:rsidRPr="00436CC4" w:rsidRDefault="00C22461" w:rsidP="00B95543">
            <w:pPr>
              <w:jc w:val="center"/>
              <w:rPr>
                <w:rFonts w:eastAsia="Arial"/>
                <w:lang w:eastAsia="hi-IN" w:bidi="hi-IN"/>
              </w:rPr>
            </w:pPr>
          </w:p>
          <w:p w:rsidR="00C22461" w:rsidRPr="00436CC4" w:rsidRDefault="00C22461" w:rsidP="00B95543">
            <w:pPr>
              <w:pStyle w:val="ConsPlusDocList"/>
              <w:suppressAutoHyphens w:val="0"/>
              <w:jc w:val="center"/>
              <w:rPr>
                <w:rFonts w:ascii="Times New Roman" w:hAnsi="Times New Roman" w:cs="Times New Roman"/>
                <w:sz w:val="24"/>
                <w:szCs w:val="24"/>
              </w:rPr>
            </w:pPr>
          </w:p>
        </w:tc>
        <w:tc>
          <w:tcPr>
            <w:tcW w:w="1559" w:type="dxa"/>
            <w:shd w:val="clear" w:color="auto" w:fill="auto"/>
          </w:tcPr>
          <w:p w:rsidR="00C22461" w:rsidRPr="001712AD" w:rsidRDefault="00C22461" w:rsidP="00B95543">
            <w:pPr>
              <w:jc w:val="center"/>
              <w:rPr>
                <w:lang w:eastAsia="hi-IN" w:bidi="hi-IN"/>
              </w:rPr>
            </w:pPr>
          </w:p>
          <w:p w:rsidR="00C22461" w:rsidRPr="001712AD" w:rsidRDefault="00C22461" w:rsidP="00B95543">
            <w:pPr>
              <w:jc w:val="center"/>
              <w:rPr>
                <w:lang w:eastAsia="hi-IN" w:bidi="hi-IN"/>
              </w:rPr>
            </w:pPr>
            <w:r w:rsidRPr="001712AD">
              <w:rPr>
                <w:lang w:eastAsia="hi-IN" w:bidi="hi-IN"/>
              </w:rPr>
              <w:t>333 338,04</w:t>
            </w:r>
          </w:p>
          <w:p w:rsidR="00C22461" w:rsidRPr="001712AD" w:rsidRDefault="00C22461" w:rsidP="00B95543">
            <w:pPr>
              <w:jc w:val="center"/>
            </w:pPr>
          </w:p>
        </w:tc>
        <w:tc>
          <w:tcPr>
            <w:tcW w:w="1667" w:type="dxa"/>
            <w:shd w:val="clear" w:color="auto" w:fill="auto"/>
          </w:tcPr>
          <w:p w:rsidR="00C22461" w:rsidRPr="001712AD" w:rsidRDefault="00C22461" w:rsidP="00B95543">
            <w:pPr>
              <w:pStyle w:val="ConsPlusDocList"/>
              <w:suppressAutoHyphens w:val="0"/>
              <w:jc w:val="center"/>
              <w:rPr>
                <w:rFonts w:ascii="Times New Roman" w:hAnsi="Times New Roman" w:cs="Times New Roman"/>
                <w:sz w:val="24"/>
                <w:szCs w:val="24"/>
              </w:rPr>
            </w:pPr>
            <w:r w:rsidRPr="001712AD">
              <w:rPr>
                <w:rFonts w:ascii="Times New Roman" w:hAnsi="Times New Roman" w:cs="Times New Roman"/>
                <w:sz w:val="24"/>
                <w:szCs w:val="24"/>
              </w:rPr>
              <w:t>5,95</w:t>
            </w:r>
          </w:p>
          <w:p w:rsidR="00C22461" w:rsidRPr="001712AD" w:rsidRDefault="00C22461" w:rsidP="00B95543">
            <w:pPr>
              <w:rPr>
                <w:lang w:eastAsia="hi-IN" w:bidi="hi-IN"/>
              </w:rPr>
            </w:pPr>
          </w:p>
          <w:p w:rsidR="00C22461" w:rsidRPr="001712AD" w:rsidRDefault="00C22461" w:rsidP="00B95543">
            <w:pPr>
              <w:pStyle w:val="ConsPlusDocList"/>
              <w:suppressAutoHyphens w:val="0"/>
              <w:jc w:val="center"/>
              <w:rPr>
                <w:sz w:val="24"/>
                <w:szCs w:val="24"/>
              </w:rPr>
            </w:pPr>
          </w:p>
        </w:tc>
      </w:tr>
      <w:tr w:rsidR="00C22461" w:rsidRPr="00436CC4" w:rsidTr="00D05FB3">
        <w:tc>
          <w:tcPr>
            <w:tcW w:w="5387" w:type="dxa"/>
            <w:shd w:val="clear" w:color="auto" w:fill="auto"/>
          </w:tcPr>
          <w:p w:rsidR="00C22461" w:rsidRPr="00436CC4" w:rsidRDefault="00C22461" w:rsidP="00B95543">
            <w:pPr>
              <w:pStyle w:val="ConsPlusDocList"/>
              <w:suppressAutoHyphens w:val="0"/>
              <w:ind w:firstLine="498"/>
              <w:rPr>
                <w:rFonts w:ascii="Times New Roman" w:hAnsi="Times New Roman" w:cs="Times New Roman"/>
                <w:b/>
                <w:sz w:val="24"/>
                <w:szCs w:val="24"/>
              </w:rPr>
            </w:pPr>
            <w:r w:rsidRPr="00436CC4">
              <w:rPr>
                <w:rFonts w:ascii="Times New Roman" w:hAnsi="Times New Roman" w:cs="Times New Roman"/>
                <w:b/>
                <w:sz w:val="24"/>
                <w:szCs w:val="24"/>
              </w:rPr>
              <w:t>Работы и услуги по содержанию иного общего имущества в многоквартирном доме:</w:t>
            </w:r>
          </w:p>
          <w:p w:rsidR="00C22461" w:rsidRPr="00436CC4" w:rsidRDefault="00C22461" w:rsidP="00B95543">
            <w:pPr>
              <w:pStyle w:val="ConsPlusDocList"/>
              <w:suppressAutoHyphens w:val="0"/>
              <w:rPr>
                <w:b/>
                <w:sz w:val="24"/>
                <w:szCs w:val="24"/>
              </w:rPr>
            </w:pPr>
            <w:r w:rsidRPr="00436CC4">
              <w:rPr>
                <w:rFonts w:ascii="Times New Roman" w:hAnsi="Times New Roman" w:cs="Times New Roman"/>
                <w:b/>
                <w:sz w:val="24"/>
                <w:szCs w:val="24"/>
              </w:rPr>
              <w:t>Работы по содержанию помещений, входящих в состав общего имущества в многоквартирном доме:</w:t>
            </w: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rPr>
                <w:lang w:eastAsia="hi-IN" w:bidi="hi-IN"/>
              </w:rPr>
              <w:t>- сухая и влажная убо</w:t>
            </w:r>
            <w:r>
              <w:rPr>
                <w:lang w:eastAsia="hi-IN" w:bidi="hi-IN"/>
              </w:rPr>
              <w:t>рка тамбуров, коридоров, лестнич</w:t>
            </w:r>
            <w:r w:rsidRPr="00436CC4">
              <w:rPr>
                <w:lang w:eastAsia="hi-IN" w:bidi="hi-IN"/>
              </w:rPr>
              <w:t>ных площадок и маршей, пандусов;</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2 раза в месяц</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proofErr w:type="gramStart"/>
            <w:r w:rsidRPr="00436CC4">
              <w:rPr>
                <w:lang w:eastAsia="hi-IN" w:bidi="hi-IN"/>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roofErr w:type="gramEnd"/>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2 раза в месяц</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lang w:eastAsia="hi-IN" w:bidi="hi-IN"/>
              </w:rPr>
            </w:pPr>
            <w:r w:rsidRPr="00436CC4">
              <w:rPr>
                <w:lang w:eastAsia="hi-IN" w:bidi="hi-IN"/>
              </w:rPr>
              <w:t>- мытье окон;</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lastRenderedPageBreak/>
              <w:t>2 раза в год</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lastRenderedPageBreak/>
              <w:t>- очистка систем защиты от грязи (металлических решеток, ячеистых покрытий, приямков, текстильных матов);</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проведение дератизации и дезинсекции помещений, входящих в состав общего имущества в многоквартирном доме.</w:t>
            </w:r>
          </w:p>
        </w:tc>
        <w:tc>
          <w:tcPr>
            <w:tcW w:w="1843" w:type="dxa"/>
            <w:shd w:val="clear" w:color="auto" w:fill="auto"/>
          </w:tcPr>
          <w:p w:rsidR="00C22461" w:rsidRPr="00436CC4" w:rsidRDefault="00C22461" w:rsidP="00B95543">
            <w:pPr>
              <w:jc w:val="center"/>
              <w:rPr>
                <w:b/>
              </w:rPr>
            </w:pPr>
            <w:r w:rsidRPr="00436CC4">
              <w:rPr>
                <w:lang w:eastAsia="hi-IN" w:bidi="hi-IN"/>
              </w:rPr>
              <w:t>По заявкам собственников, но не реже 1 раза в год</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rPr>
                <w:b/>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в холодный период года</w:t>
            </w: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очистка крышек люков колодцев и пожарных гидрантов от снега и льда толщиной слоя свыше 5 см;</w:t>
            </w:r>
          </w:p>
        </w:tc>
        <w:tc>
          <w:tcPr>
            <w:tcW w:w="1843" w:type="dxa"/>
            <w:shd w:val="clear" w:color="auto" w:fill="auto"/>
          </w:tcPr>
          <w:p w:rsidR="00C22461" w:rsidRPr="00436CC4" w:rsidRDefault="00C22461" w:rsidP="00B95543">
            <w:pPr>
              <w:jc w:val="center"/>
            </w:pPr>
            <w:r w:rsidRPr="00436CC4">
              <w:t>1 раз в сутки во время гололеда</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 сдвигание свежевыпавшего снега и очистка придомовой территории от снега и льда при наличии </w:t>
            </w:r>
            <w:proofErr w:type="spellStart"/>
            <w:r w:rsidRPr="00436CC4">
              <w:rPr>
                <w:rFonts w:ascii="Times New Roman" w:hAnsi="Times New Roman" w:cs="Times New Roman"/>
                <w:sz w:val="24"/>
                <w:szCs w:val="24"/>
              </w:rPr>
              <w:t>колейности</w:t>
            </w:r>
            <w:proofErr w:type="spellEnd"/>
            <w:r w:rsidRPr="00436CC4">
              <w:rPr>
                <w:rFonts w:ascii="Times New Roman" w:hAnsi="Times New Roman" w:cs="Times New Roman"/>
                <w:sz w:val="24"/>
                <w:szCs w:val="24"/>
              </w:rPr>
              <w:t xml:space="preserve"> свыше 5 см;</w:t>
            </w:r>
          </w:p>
        </w:tc>
        <w:tc>
          <w:tcPr>
            <w:tcW w:w="1843" w:type="dxa"/>
            <w:shd w:val="clear" w:color="auto" w:fill="auto"/>
          </w:tcPr>
          <w:p w:rsidR="00C22461" w:rsidRPr="00436CC4" w:rsidRDefault="00C22461" w:rsidP="00B95543">
            <w:pPr>
              <w:jc w:val="center"/>
              <w:rPr>
                <w:b/>
              </w:rPr>
            </w:pPr>
            <w:r w:rsidRPr="00436CC4">
              <w:t>в течение 3-х часов после снегопада</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очистка придомовой территории от снега наносного происхождения (или подметание такой территории, свободной от снежного покрова);</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1 раз в сутки в дни снегопада</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очистка придомовой территории от наледи и льда;</w:t>
            </w:r>
          </w:p>
        </w:tc>
        <w:tc>
          <w:tcPr>
            <w:tcW w:w="1843" w:type="dxa"/>
            <w:shd w:val="clear" w:color="auto" w:fill="auto"/>
          </w:tcPr>
          <w:p w:rsidR="00C22461" w:rsidRPr="00436CC4" w:rsidRDefault="00C22461" w:rsidP="00B95543">
            <w:pPr>
              <w:jc w:val="center"/>
              <w:rPr>
                <w:b/>
              </w:rPr>
            </w:pPr>
            <w:r w:rsidRPr="00436CC4">
              <w:rPr>
                <w:lang w:eastAsia="hi-IN" w:bidi="hi-IN"/>
              </w:rPr>
              <w:t>1 раз в сутки во время гололеда</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1843" w:type="dxa"/>
            <w:shd w:val="clear" w:color="auto" w:fill="auto"/>
          </w:tcPr>
          <w:p w:rsidR="00C22461" w:rsidRPr="00436CC4" w:rsidRDefault="00C22461" w:rsidP="00B95543">
            <w:pPr>
              <w:jc w:val="center"/>
              <w:rPr>
                <w:b/>
              </w:rPr>
            </w:pPr>
            <w:r w:rsidRPr="00436CC4">
              <w:rPr>
                <w:lang w:eastAsia="hi-IN" w:bidi="hi-IN"/>
              </w:rPr>
              <w:t>5 раз в неделю</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уборка крыльца и площадки перед входом в подъезд.</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5 раз в неделю</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b/>
                <w:sz w:val="24"/>
                <w:szCs w:val="24"/>
              </w:rPr>
              <w:t>Работы по содержанию придомовой территории в теплый период года:</w:t>
            </w: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подметание и уборка придомовой территории;</w:t>
            </w:r>
          </w:p>
        </w:tc>
        <w:tc>
          <w:tcPr>
            <w:tcW w:w="1843" w:type="dxa"/>
            <w:shd w:val="clear" w:color="auto" w:fill="auto"/>
          </w:tcPr>
          <w:p w:rsidR="00C22461" w:rsidRPr="00436CC4" w:rsidRDefault="00C22461" w:rsidP="00B95543">
            <w:pPr>
              <w:jc w:val="center"/>
              <w:rPr>
                <w:b/>
              </w:rPr>
            </w:pPr>
            <w:r w:rsidRPr="00436CC4">
              <w:rPr>
                <w:lang w:eastAsia="hi-IN" w:bidi="hi-IN"/>
              </w:rPr>
              <w:t>5 раз в неделю</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5 раз в неделю</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уборка и выкашивание газонов;</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t>- уборка крыльца и площадки перед входом в подъезд, очистка металлической решетки и приямка, уборка детской площадки.</w:t>
            </w:r>
          </w:p>
        </w:tc>
        <w:tc>
          <w:tcPr>
            <w:tcW w:w="1843" w:type="dxa"/>
            <w:shd w:val="clear" w:color="auto" w:fill="auto"/>
          </w:tcPr>
          <w:p w:rsidR="00C22461" w:rsidRPr="00436CC4" w:rsidRDefault="00C22461" w:rsidP="00B95543">
            <w:pPr>
              <w:jc w:val="center"/>
              <w:rPr>
                <w:b/>
              </w:rPr>
            </w:pPr>
            <w:r w:rsidRPr="00436CC4">
              <w:rPr>
                <w:lang w:eastAsia="hi-IN" w:bidi="hi-IN"/>
              </w:rPr>
              <w:t>5 раз в неделю</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r w:rsidRPr="00436CC4">
              <w:rPr>
                <w:rFonts w:ascii="Times New Roman" w:hAnsi="Times New Roman" w:cs="Times New Roman"/>
                <w:b/>
                <w:sz w:val="24"/>
                <w:szCs w:val="24"/>
              </w:rPr>
              <w:t>Техническое обслуживание и эксплуатация дома:</w:t>
            </w:r>
          </w:p>
          <w:p w:rsidR="00C22461" w:rsidRPr="00436CC4" w:rsidRDefault="00C22461" w:rsidP="00B95543">
            <w:pPr>
              <w:rPr>
                <w:lang w:eastAsia="hi-IN" w:bidi="hi-IN"/>
              </w:rPr>
            </w:pPr>
          </w:p>
        </w:tc>
        <w:tc>
          <w:tcPr>
            <w:tcW w:w="1843" w:type="dxa"/>
            <w:shd w:val="clear" w:color="auto" w:fill="auto"/>
          </w:tcPr>
          <w:p w:rsidR="00C22461" w:rsidRPr="00436CC4" w:rsidRDefault="00C22461" w:rsidP="00B95543">
            <w:pPr>
              <w:jc w:val="center"/>
              <w:rPr>
                <w:lang w:eastAsia="hi-IN" w:bidi="hi-IN"/>
              </w:rPr>
            </w:pPr>
          </w:p>
          <w:p w:rsidR="00C22461" w:rsidRPr="00436CC4" w:rsidRDefault="00C22461" w:rsidP="00B95543">
            <w:pPr>
              <w:jc w:val="center"/>
              <w:rPr>
                <w:lang w:eastAsia="hi-IN" w:bidi="hi-IN"/>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197 761,90</w:t>
            </w:r>
          </w:p>
          <w:p w:rsidR="00C22461" w:rsidRPr="001712AD" w:rsidRDefault="00C22461" w:rsidP="00B95543">
            <w:pPr>
              <w:jc w:val="center"/>
              <w:rPr>
                <w:lang w:eastAsia="hi-IN" w:bidi="hi-IN"/>
              </w:rPr>
            </w:pPr>
          </w:p>
        </w:tc>
        <w:tc>
          <w:tcPr>
            <w:tcW w:w="1667" w:type="dxa"/>
            <w:shd w:val="clear" w:color="auto" w:fill="auto"/>
          </w:tcPr>
          <w:p w:rsidR="00C22461" w:rsidRPr="001712AD" w:rsidRDefault="00C22461" w:rsidP="00B95543">
            <w:pPr>
              <w:pStyle w:val="ConsPlusDocList"/>
              <w:suppressAutoHyphens w:val="0"/>
              <w:jc w:val="center"/>
              <w:rPr>
                <w:rFonts w:ascii="Times New Roman" w:hAnsi="Times New Roman" w:cs="Times New Roman"/>
                <w:sz w:val="24"/>
                <w:szCs w:val="24"/>
              </w:rPr>
            </w:pPr>
            <w:r w:rsidRPr="001712AD">
              <w:rPr>
                <w:rFonts w:ascii="Times New Roman" w:hAnsi="Times New Roman" w:cs="Times New Roman"/>
                <w:sz w:val="24"/>
                <w:szCs w:val="24"/>
              </w:rPr>
              <w:t>3,53</w:t>
            </w:r>
          </w:p>
          <w:p w:rsidR="00C22461" w:rsidRPr="001712AD" w:rsidRDefault="00C22461" w:rsidP="00B95543">
            <w:pPr>
              <w:jc w:val="center"/>
              <w:rPr>
                <w:lang w:eastAsia="hi-IN" w:bidi="hi-IN"/>
              </w:rPr>
            </w:pPr>
          </w:p>
          <w:p w:rsidR="00C22461" w:rsidRPr="001712AD" w:rsidRDefault="00C22461" w:rsidP="00B95543">
            <w:pPr>
              <w:jc w:val="center"/>
              <w:rPr>
                <w:lang w:eastAsia="hi-IN" w:bidi="hi-IN"/>
              </w:rPr>
            </w:pPr>
          </w:p>
        </w:tc>
      </w:tr>
      <w:tr w:rsidR="00C22461" w:rsidRPr="00436CC4" w:rsidTr="00D05FB3">
        <w:tc>
          <w:tcPr>
            <w:tcW w:w="5387" w:type="dxa"/>
            <w:shd w:val="clear" w:color="auto" w:fill="auto"/>
          </w:tcPr>
          <w:p w:rsidR="00C22461" w:rsidRPr="00436CC4" w:rsidRDefault="00C22461" w:rsidP="00B95543">
            <w:pPr>
              <w:pStyle w:val="ConsPlusDocList"/>
              <w:suppressAutoHyphens w:val="0"/>
              <w:ind w:right="-62" w:firstLine="618"/>
              <w:rPr>
                <w:b/>
                <w:sz w:val="24"/>
                <w:szCs w:val="24"/>
              </w:rPr>
            </w:pPr>
            <w:proofErr w:type="gramStart"/>
            <w:r w:rsidRPr="00436CC4">
              <w:rPr>
                <w:rFonts w:ascii="Times New Roman" w:hAnsi="Times New Roman" w:cs="Times New Roman"/>
                <w:b/>
                <w:sz w:val="24"/>
                <w:szCs w:val="24"/>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roofErr w:type="gramEnd"/>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29 132,06</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0,52</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ind w:firstLine="618"/>
              <w:rPr>
                <w:rFonts w:ascii="Times New Roman" w:hAnsi="Times New Roman" w:cs="Times New Roman"/>
                <w:b/>
                <w:sz w:val="24"/>
                <w:szCs w:val="24"/>
              </w:rPr>
            </w:pPr>
            <w:r w:rsidRPr="00436CC4">
              <w:rPr>
                <w:rFonts w:ascii="Times New Roman" w:hAnsi="Times New Roman" w:cs="Times New Roman"/>
                <w:b/>
                <w:sz w:val="24"/>
                <w:szCs w:val="24"/>
              </w:rPr>
              <w:lastRenderedPageBreak/>
              <w:t>Работы, выполняемые в отношении всех видов фундаментов:</w:t>
            </w:r>
          </w:p>
          <w:p w:rsidR="00C22461" w:rsidRPr="00436CC4" w:rsidRDefault="00C22461" w:rsidP="00B95543">
            <w:pPr>
              <w:pStyle w:val="ConsPlusDocList"/>
              <w:suppressAutoHyphens w:val="0"/>
              <w:ind w:firstLine="618"/>
              <w:rPr>
                <w:rFonts w:ascii="Times New Roman" w:hAnsi="Times New Roman" w:cs="Times New Roman"/>
                <w:b/>
                <w:sz w:val="24"/>
                <w:szCs w:val="24"/>
              </w:rPr>
            </w:pPr>
          </w:p>
        </w:tc>
        <w:tc>
          <w:tcPr>
            <w:tcW w:w="1843" w:type="dxa"/>
            <w:shd w:val="clear" w:color="auto" w:fill="auto"/>
          </w:tcPr>
          <w:p w:rsidR="00C22461" w:rsidRPr="00436CC4" w:rsidRDefault="00C22461" w:rsidP="00B95543">
            <w:pPr>
              <w:jc w:val="center"/>
              <w:rPr>
                <w:lang w:eastAsia="hi-IN" w:bidi="hi-IN"/>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2 801,16</w:t>
            </w:r>
          </w:p>
          <w:p w:rsidR="00C22461" w:rsidRPr="001712AD" w:rsidRDefault="00C22461" w:rsidP="00B95543">
            <w:pPr>
              <w:jc w:val="center"/>
              <w:rPr>
                <w:lang w:eastAsia="hi-IN" w:bidi="hi-IN"/>
              </w:rPr>
            </w:pPr>
          </w:p>
        </w:tc>
        <w:tc>
          <w:tcPr>
            <w:tcW w:w="1667" w:type="dxa"/>
            <w:shd w:val="clear" w:color="auto" w:fill="auto"/>
          </w:tcPr>
          <w:p w:rsidR="00C22461" w:rsidRPr="001712AD" w:rsidRDefault="00C22461" w:rsidP="00B95543">
            <w:pPr>
              <w:jc w:val="center"/>
            </w:pPr>
            <w:r w:rsidRPr="001712AD">
              <w:t>0,05</w:t>
            </w: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xml:space="preserve">- проверка технического состояния видимых частей конструкций с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поражения гнилью и частичного разрушения деревянного основания в домах со столбчатыми или свайными деревянными фундаментами. </w:t>
            </w:r>
          </w:p>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xml:space="preserve">- проверка состояния гидроизоляции фундаментов и систем водоотвода фундамента. </w:t>
            </w:r>
          </w:p>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При выявлении нарушений - восстановление их работоспособности.</w:t>
            </w:r>
          </w:p>
        </w:tc>
        <w:tc>
          <w:tcPr>
            <w:tcW w:w="1843" w:type="dxa"/>
            <w:shd w:val="clear" w:color="auto" w:fill="auto"/>
          </w:tcPr>
          <w:p w:rsidR="00C22461" w:rsidRPr="00436CC4" w:rsidRDefault="00C22461" w:rsidP="00C22461">
            <w:pPr>
              <w:jc w:val="center"/>
              <w:rPr>
                <w:b/>
              </w:rPr>
            </w:pPr>
            <w:r w:rsidRPr="00436CC4">
              <w:rPr>
                <w:lang w:eastAsia="hi-IN" w:bidi="hi-IN"/>
              </w:rPr>
              <w:t>По необходимости</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ind w:firstLine="618"/>
              <w:rPr>
                <w:rFonts w:ascii="Times New Roman" w:hAnsi="Times New Roman" w:cs="Times New Roman"/>
                <w:b/>
                <w:sz w:val="24"/>
                <w:szCs w:val="24"/>
              </w:rPr>
            </w:pPr>
            <w:r w:rsidRPr="00436CC4">
              <w:rPr>
                <w:rFonts w:ascii="Times New Roman" w:hAnsi="Times New Roman" w:cs="Times New Roman"/>
                <w:b/>
                <w:sz w:val="24"/>
                <w:szCs w:val="24"/>
              </w:rPr>
              <w:t>Работы, выполняемые в зданиях с подвалами, тех. подпольями и т.д.:</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1 120,46</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0,02</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проверка температурно-влажностного режима подвальных помещений и при выявлении нарушений устранение причин его нарушения;</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но не менее 2 раз в год</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 но не менее 1 раза в квартал</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 </w:t>
            </w:r>
            <w:proofErr w:type="gramStart"/>
            <w:r w:rsidRPr="00436CC4">
              <w:rPr>
                <w:rFonts w:ascii="Times New Roman" w:hAnsi="Times New Roman" w:cs="Times New Roman"/>
                <w:sz w:val="24"/>
                <w:szCs w:val="24"/>
              </w:rPr>
              <w:t>контроль за</w:t>
            </w:r>
            <w:proofErr w:type="gramEnd"/>
            <w:r w:rsidRPr="00436CC4">
              <w:rPr>
                <w:rFonts w:ascii="Times New Roman" w:hAnsi="Times New Roman" w:cs="Times New Roman"/>
                <w:sz w:val="24"/>
                <w:szCs w:val="24"/>
              </w:rPr>
              <w:t xml:space="preserve"> состоянием дверей подвалов и технических подполий, запорных устройств на них. Устранение выявленных неисправностей.</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1 раз в неделю</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ind w:firstLine="618"/>
              <w:rPr>
                <w:b/>
                <w:sz w:val="24"/>
                <w:szCs w:val="24"/>
              </w:rPr>
            </w:pPr>
            <w:r w:rsidRPr="00436CC4">
              <w:rPr>
                <w:rFonts w:ascii="Times New Roman" w:hAnsi="Times New Roman" w:cs="Times New Roman"/>
                <w:b/>
                <w:sz w:val="24"/>
                <w:szCs w:val="24"/>
              </w:rPr>
              <w:t>Работы, выполняемые для надлежащего содержания стен многоквартирных домов:</w:t>
            </w: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2 801,16</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0,05</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w:t>
            </w:r>
          </w:p>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В случае выявления повреждений и нарушений - </w:t>
            </w:r>
            <w:r w:rsidRPr="00436CC4">
              <w:rPr>
                <w:rFonts w:ascii="Times New Roman" w:hAnsi="Times New Roman" w:cs="Times New Roman"/>
                <w:sz w:val="24"/>
                <w:szCs w:val="24"/>
              </w:rPr>
              <w:lastRenderedPageBreak/>
              <w:t>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lastRenderedPageBreak/>
              <w:t>По необходимости, либо заявкам собственников, нанимателей жилых помещений</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ind w:firstLine="618"/>
              <w:rPr>
                <w:rFonts w:ascii="Times New Roman" w:hAnsi="Times New Roman" w:cs="Times New Roman"/>
                <w:b/>
                <w:sz w:val="24"/>
                <w:szCs w:val="24"/>
              </w:rPr>
            </w:pPr>
            <w:r w:rsidRPr="00436CC4">
              <w:rPr>
                <w:rFonts w:ascii="Times New Roman" w:hAnsi="Times New Roman" w:cs="Times New Roman"/>
                <w:b/>
                <w:sz w:val="24"/>
                <w:szCs w:val="24"/>
              </w:rPr>
              <w:lastRenderedPageBreak/>
              <w:t>Работы, выполняемые в целях надлежащего содержания перекрытий и покрытий многоквартирных домов:</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1 120,46</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0,02</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t>- 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sidRPr="00436CC4">
              <w:rPr>
                <w:rFonts w:ascii="Times New Roman" w:hAnsi="Times New Roman" w:cs="Times New Roman"/>
                <w:sz w:val="24"/>
                <w:szCs w:val="24"/>
              </w:rPr>
              <w:t>опирания</w:t>
            </w:r>
            <w:proofErr w:type="spellEnd"/>
            <w:r w:rsidRPr="00436CC4">
              <w:rPr>
                <w:rFonts w:ascii="Times New Roman" w:hAnsi="Times New Roman" w:cs="Times New Roman"/>
                <w:sz w:val="24"/>
                <w:szCs w:val="24"/>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843" w:type="dxa"/>
            <w:shd w:val="clear" w:color="auto" w:fill="auto"/>
          </w:tcPr>
          <w:p w:rsidR="00C22461" w:rsidRPr="00436CC4" w:rsidRDefault="00C22461" w:rsidP="00B95543">
            <w:pPr>
              <w:rPr>
                <w:lang w:eastAsia="hi-IN" w:bidi="hi-IN"/>
              </w:rPr>
            </w:pPr>
            <w:r w:rsidRPr="00436CC4">
              <w:rPr>
                <w:lang w:eastAsia="hi-IN" w:bidi="hi-IN"/>
              </w:rPr>
              <w:t>По необходимости, либо по заявкам собственников, нанимателей жилых помещений</w:t>
            </w:r>
          </w:p>
          <w:p w:rsidR="00C22461" w:rsidRPr="00436CC4" w:rsidRDefault="00C22461" w:rsidP="00B95543">
            <w:pPr>
              <w:rPr>
                <w:lang w:eastAsia="hi-IN" w:bidi="hi-IN"/>
              </w:rPr>
            </w:pP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проверка состояния утеплителя, гидроизоляции и звукоизоляции, адгезии отделочных слоев к конструкциям перекрытия (покрытия);</w:t>
            </w:r>
          </w:p>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 либо по заявкам собственников, нанимателей жилых помещений</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ind w:firstLine="618"/>
              <w:rPr>
                <w:b/>
                <w:sz w:val="24"/>
                <w:szCs w:val="24"/>
              </w:rPr>
            </w:pPr>
            <w:r w:rsidRPr="00436CC4">
              <w:rPr>
                <w:rFonts w:ascii="Times New Roman" w:hAnsi="Times New Roman" w:cs="Times New Roman"/>
                <w:b/>
                <w:sz w:val="24"/>
                <w:szCs w:val="24"/>
              </w:rPr>
              <w:t>Работы, выполняемые в целях надлежащего содержания крыш многоквартирных домов:</w:t>
            </w: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11 764,87</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0,21</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проверка кровли на отсутствие протечек;</w:t>
            </w:r>
          </w:p>
          <w:p w:rsidR="00C22461" w:rsidRPr="00436CC4" w:rsidRDefault="00C22461" w:rsidP="00B95543">
            <w:pPr>
              <w:rPr>
                <w:b/>
              </w:rPr>
            </w:pPr>
          </w:p>
        </w:tc>
        <w:tc>
          <w:tcPr>
            <w:tcW w:w="1843" w:type="dxa"/>
            <w:shd w:val="clear" w:color="auto" w:fill="auto"/>
          </w:tcPr>
          <w:p w:rsidR="00C22461" w:rsidRPr="00436CC4" w:rsidRDefault="00C22461" w:rsidP="00C22461">
            <w:pPr>
              <w:jc w:val="center"/>
              <w:rPr>
                <w:b/>
              </w:rPr>
            </w:pPr>
            <w:r w:rsidRPr="00436CC4">
              <w:rPr>
                <w:lang w:eastAsia="hi-IN" w:bidi="hi-IN"/>
              </w:rPr>
              <w:t>2 раза в год, либо по заявкам собственников, нанимателей жилых помещений в течение 2 суток</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xml:space="preserve">- проверка </w:t>
            </w:r>
            <w:proofErr w:type="spellStart"/>
            <w:r w:rsidRPr="00436CC4">
              <w:rPr>
                <w:rFonts w:ascii="Times New Roman" w:hAnsi="Times New Roman" w:cs="Times New Roman"/>
                <w:sz w:val="24"/>
                <w:szCs w:val="24"/>
              </w:rPr>
              <w:t>молниезащитных</w:t>
            </w:r>
            <w:proofErr w:type="spellEnd"/>
            <w:r w:rsidRPr="00436CC4">
              <w:rPr>
                <w:rFonts w:ascii="Times New Roman" w:hAnsi="Times New Roman" w:cs="Times New Roman"/>
                <w:sz w:val="24"/>
                <w:szCs w:val="24"/>
              </w:rPr>
              <w:t xml:space="preserve"> устройств, заземления мачт и другого оборудования, расположенного на крыше;</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r w:rsidRPr="00436CC4">
              <w:rPr>
                <w:lang w:eastAsia="hi-IN" w:bidi="hi-IN"/>
              </w:rPr>
              <w:t xml:space="preserve">По необходимости, либо по заявкам собственников, нанимателей </w:t>
            </w:r>
            <w:r w:rsidRPr="00436CC4">
              <w:rPr>
                <w:lang w:eastAsia="hi-IN" w:bidi="hi-IN"/>
              </w:rPr>
              <w:lastRenderedPageBreak/>
              <w:t>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lastRenderedPageBreak/>
              <w:t>- выявление деформации и повреждений несущих кровельных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заявкам, но не менее 2 раз в год</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 проверка состояния защитных бетонных плит и ограждений, фильтрующей способности дренирующего слоя, мест </w:t>
            </w:r>
            <w:proofErr w:type="spellStart"/>
            <w:r w:rsidRPr="00436CC4">
              <w:rPr>
                <w:rFonts w:ascii="Times New Roman" w:hAnsi="Times New Roman" w:cs="Times New Roman"/>
                <w:sz w:val="24"/>
                <w:szCs w:val="24"/>
              </w:rPr>
              <w:t>опирания</w:t>
            </w:r>
            <w:proofErr w:type="spellEnd"/>
            <w:r w:rsidRPr="00436CC4">
              <w:rPr>
                <w:rFonts w:ascii="Times New Roman" w:hAnsi="Times New Roman" w:cs="Times New Roman"/>
                <w:sz w:val="24"/>
                <w:szCs w:val="24"/>
              </w:rPr>
              <w:t xml:space="preserve"> железобетонных коробов и других элементов на эксплуатируемых крышах;</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заявкам, но не менее 2 раз в год</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проверка температурно-влажностного режима и воздухообмена на чердаке;</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1 раз в месяц</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843" w:type="dxa"/>
            <w:shd w:val="clear" w:color="auto" w:fill="auto"/>
          </w:tcPr>
          <w:p w:rsidR="00C22461" w:rsidRPr="00436CC4" w:rsidRDefault="00C22461" w:rsidP="00B95543">
            <w:pPr>
              <w:jc w:val="center"/>
            </w:pPr>
            <w:r w:rsidRPr="00436CC4">
              <w:rPr>
                <w:lang w:eastAsia="hi-IN" w:bidi="hi-IN"/>
              </w:rPr>
              <w:t>По необходимости</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проверка и при необходимости очистка кровли от скопления снега и наледи;</w:t>
            </w:r>
          </w:p>
        </w:tc>
        <w:tc>
          <w:tcPr>
            <w:tcW w:w="1843" w:type="dxa"/>
            <w:shd w:val="clear" w:color="auto" w:fill="auto"/>
          </w:tcPr>
          <w:p w:rsidR="00C22461" w:rsidRPr="00436CC4" w:rsidRDefault="00C22461" w:rsidP="00B95543">
            <w:pPr>
              <w:jc w:val="center"/>
            </w:pPr>
            <w:r w:rsidRPr="00436CC4">
              <w:rPr>
                <w:lang w:eastAsia="hi-IN" w:bidi="hi-IN"/>
              </w:rPr>
              <w:t>По необходимости</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843" w:type="dxa"/>
            <w:shd w:val="clear" w:color="auto" w:fill="auto"/>
          </w:tcPr>
          <w:p w:rsidR="00C22461" w:rsidRPr="00436CC4" w:rsidRDefault="00C22461" w:rsidP="00B95543">
            <w:pPr>
              <w:jc w:val="center"/>
            </w:pPr>
            <w:r w:rsidRPr="00436CC4">
              <w:rPr>
                <w:lang w:eastAsia="hi-IN" w:bidi="hi-IN"/>
              </w:rPr>
              <w:t>По необходимости</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843" w:type="dxa"/>
            <w:shd w:val="clear" w:color="auto" w:fill="auto"/>
          </w:tcPr>
          <w:p w:rsidR="00C22461" w:rsidRPr="00436CC4" w:rsidRDefault="00C22461" w:rsidP="00B95543">
            <w:pPr>
              <w:jc w:val="center"/>
            </w:pPr>
            <w:r w:rsidRPr="00436CC4">
              <w:rPr>
                <w:lang w:eastAsia="hi-IN" w:bidi="hi-IN"/>
              </w:rPr>
              <w:t>По необходимости</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ind w:firstLine="618"/>
              <w:rPr>
                <w:rFonts w:ascii="Times New Roman" w:hAnsi="Times New Roman" w:cs="Times New Roman"/>
                <w:b/>
                <w:sz w:val="24"/>
                <w:szCs w:val="24"/>
              </w:rPr>
            </w:pPr>
            <w:r w:rsidRPr="00436CC4">
              <w:rPr>
                <w:rFonts w:ascii="Times New Roman" w:hAnsi="Times New Roman" w:cs="Times New Roman"/>
                <w:b/>
                <w:sz w:val="24"/>
                <w:szCs w:val="24"/>
              </w:rPr>
              <w:t>Работы, выполняемые в целях надлежащего содержания лестниц многоквартирных домов:</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560,23</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0,01</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выявление деформации и повреждений в несущих конструкциях, надежности крепления ограждений, выбоин и сколов в ступенях;</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proofErr w:type="gramStart"/>
            <w:r w:rsidRPr="00436CC4">
              <w:rPr>
                <w:rFonts w:ascii="Times New Roman" w:hAnsi="Times New Roman" w:cs="Times New Roman"/>
                <w:sz w:val="24"/>
                <w:szCs w:val="24"/>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436CC4">
              <w:rPr>
                <w:rFonts w:ascii="Times New Roman" w:hAnsi="Times New Roman" w:cs="Times New Roman"/>
                <w:sz w:val="24"/>
                <w:szCs w:val="24"/>
              </w:rPr>
              <w:t>проступях</w:t>
            </w:r>
            <w:proofErr w:type="spellEnd"/>
            <w:r w:rsidRPr="00436CC4">
              <w:rPr>
                <w:rFonts w:ascii="Times New Roman" w:hAnsi="Times New Roman" w:cs="Times New Roman"/>
                <w:sz w:val="24"/>
                <w:szCs w:val="24"/>
              </w:rPr>
              <w:t xml:space="preserve"> в домах с железобетонными лестницами.</w:t>
            </w:r>
            <w:proofErr w:type="gramEnd"/>
          </w:p>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При выявлении повреждений и нарушений - разработка плана восстановительных работ (при </w:t>
            </w:r>
            <w:r w:rsidRPr="00436CC4">
              <w:rPr>
                <w:rFonts w:ascii="Times New Roman" w:hAnsi="Times New Roman" w:cs="Times New Roman"/>
                <w:sz w:val="24"/>
                <w:szCs w:val="24"/>
              </w:rPr>
              <w:lastRenderedPageBreak/>
              <w:t>необходимости), проведение восстановительных работ, проверка состояния и при необходимости восстановление штукатурного слоя.</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lastRenderedPageBreak/>
              <w:t xml:space="preserve">По необходимости, либо по заявкам собственников, нанимателей жилых </w:t>
            </w:r>
            <w:r w:rsidRPr="00436CC4">
              <w:rPr>
                <w:lang w:eastAsia="hi-IN" w:bidi="hi-IN"/>
              </w:rPr>
              <w:lastRenderedPageBreak/>
              <w:t>помещений</w:t>
            </w:r>
          </w:p>
          <w:p w:rsidR="00C22461" w:rsidRPr="00436CC4" w:rsidRDefault="00C22461" w:rsidP="00B95543">
            <w:pPr>
              <w:jc w:val="center"/>
              <w:rPr>
                <w:lang w:eastAsia="hi-IN" w:bidi="hi-IN"/>
              </w:rPr>
            </w:pP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r w:rsidRPr="00436CC4">
              <w:rPr>
                <w:rFonts w:ascii="Times New Roman" w:hAnsi="Times New Roman" w:cs="Times New Roman"/>
                <w:b/>
                <w:sz w:val="24"/>
                <w:szCs w:val="24"/>
              </w:rPr>
              <w:lastRenderedPageBreak/>
              <w:t>Работы, выполняемые в целях надлежащего содержания фасадов многоквартирных домов:</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4 481,86</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0,08</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sidRPr="00436CC4">
              <w:rPr>
                <w:rFonts w:ascii="Times New Roman" w:hAnsi="Times New Roman" w:cs="Times New Roman"/>
                <w:sz w:val="24"/>
                <w:szCs w:val="24"/>
              </w:rPr>
              <w:t>сплошности</w:t>
            </w:r>
            <w:proofErr w:type="spellEnd"/>
            <w:r w:rsidRPr="00436CC4">
              <w:rPr>
                <w:rFonts w:ascii="Times New Roman" w:hAnsi="Times New Roman" w:cs="Times New Roman"/>
                <w:sz w:val="24"/>
                <w:szCs w:val="24"/>
              </w:rPr>
              <w:t xml:space="preserve"> и герметичности наружных водостоков;</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rPr>
            </w:pPr>
            <w:r w:rsidRPr="00436CC4">
              <w:rPr>
                <w:rFonts w:ascii="Times New Roman" w:hAnsi="Times New Roman" w:cs="Times New Roman"/>
                <w:sz w:val="24"/>
                <w:szCs w:val="24"/>
              </w:rPr>
              <w:t xml:space="preserve">- контроль состояния </w:t>
            </w:r>
            <w:r>
              <w:rPr>
                <w:rFonts w:ascii="Times New Roman" w:hAnsi="Times New Roman" w:cs="Times New Roman"/>
                <w:sz w:val="24"/>
                <w:szCs w:val="24"/>
              </w:rPr>
              <w:t xml:space="preserve">и работоспособности подсветки </w:t>
            </w:r>
            <w:r w:rsidRPr="00436CC4">
              <w:rPr>
                <w:rFonts w:ascii="Times New Roman" w:hAnsi="Times New Roman" w:cs="Times New Roman"/>
                <w:sz w:val="24"/>
                <w:szCs w:val="24"/>
              </w:rPr>
              <w:t>входов в подъезды</w:t>
            </w:r>
            <w:r>
              <w:rPr>
                <w:rFonts w:ascii="Times New Roman" w:hAnsi="Times New Roman" w:cs="Times New Roman"/>
                <w:sz w:val="24"/>
                <w:szCs w:val="24"/>
              </w:rPr>
              <w:t>;</w:t>
            </w: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контроль состояния и восстановление или замена отдельных элементов крылец и зонтов над входами в здание, в подвалы и над балконами;</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jc w:val="both"/>
              <w:rPr>
                <w:rFonts w:ascii="Times New Roman" w:hAnsi="Times New Roman" w:cs="Times New Roman"/>
                <w:sz w:val="24"/>
                <w:szCs w:val="24"/>
              </w:rPr>
            </w:pPr>
            <w:r w:rsidRPr="00436CC4">
              <w:rPr>
                <w:rFonts w:ascii="Times New Roman" w:hAnsi="Times New Roman" w:cs="Times New Roman"/>
                <w:sz w:val="24"/>
                <w:szCs w:val="24"/>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C22461" w:rsidRPr="00436CC4" w:rsidRDefault="00C22461" w:rsidP="00B95543">
            <w:pPr>
              <w:pStyle w:val="ConsPlusDocList"/>
              <w:suppressAutoHyphens w:val="0"/>
              <w:jc w:val="both"/>
              <w:rPr>
                <w:b/>
                <w:sz w:val="24"/>
                <w:szCs w:val="24"/>
              </w:rPr>
            </w:pPr>
            <w:r w:rsidRPr="00436CC4">
              <w:rPr>
                <w:rFonts w:ascii="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5 раз в неделю</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r w:rsidRPr="00436CC4">
              <w:rPr>
                <w:rFonts w:ascii="Times New Roman" w:hAnsi="Times New Roman" w:cs="Times New Roman"/>
                <w:b/>
                <w:sz w:val="24"/>
                <w:szCs w:val="24"/>
              </w:rPr>
              <w:t>Работы, выполняемые в целях надлежащего содержания перегородок в многоквартирных домах:</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1 680,70</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0,03</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w:t>
            </w:r>
            <w:r w:rsidRPr="00436CC4">
              <w:rPr>
                <w:rFonts w:ascii="Times New Roman" w:hAnsi="Times New Roman" w:cs="Times New Roman"/>
                <w:sz w:val="24"/>
                <w:szCs w:val="24"/>
              </w:rPr>
              <w:lastRenderedPageBreak/>
              <w:t>прохождения различных трубопроводов;</w:t>
            </w:r>
          </w:p>
        </w:tc>
        <w:tc>
          <w:tcPr>
            <w:tcW w:w="1843" w:type="dxa"/>
            <w:shd w:val="clear" w:color="auto" w:fill="auto"/>
          </w:tcPr>
          <w:p w:rsidR="00C22461" w:rsidRPr="00436CC4" w:rsidRDefault="00C22461" w:rsidP="00B95543">
            <w:pPr>
              <w:jc w:val="center"/>
              <w:rPr>
                <w:b/>
              </w:rPr>
            </w:pPr>
            <w:r w:rsidRPr="00436CC4">
              <w:rPr>
                <w:lang w:eastAsia="hi-IN" w:bidi="hi-IN"/>
              </w:rPr>
              <w:lastRenderedPageBreak/>
              <w:t xml:space="preserve">По необходимости, либо по заявкам собственников, нанимателей </w:t>
            </w:r>
            <w:r w:rsidRPr="00436CC4">
              <w:rPr>
                <w:lang w:eastAsia="hi-IN" w:bidi="hi-IN"/>
              </w:rPr>
              <w:lastRenderedPageBreak/>
              <w:t>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lastRenderedPageBreak/>
              <w:t>- проверка звукоизоляции и огнезащиты;</w:t>
            </w:r>
          </w:p>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1 раз в год</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tabs>
                <w:tab w:val="left" w:pos="1786"/>
              </w:tabs>
              <w:rPr>
                <w:b/>
              </w:rPr>
            </w:pPr>
            <w:r w:rsidRPr="00436CC4">
              <w:rPr>
                <w:b/>
              </w:rPr>
              <w:t>Работы, выполняемые в целях надлежащего содержания внутренней отделки многоквартирных домов - проверка состояния внутренней отделки.</w:t>
            </w: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1 120,46</w:t>
            </w:r>
          </w:p>
          <w:p w:rsidR="00C22461" w:rsidRPr="001712AD" w:rsidRDefault="00C22461" w:rsidP="00B95543">
            <w:pPr>
              <w:jc w:val="center"/>
            </w:pPr>
          </w:p>
        </w:tc>
        <w:tc>
          <w:tcPr>
            <w:tcW w:w="1667" w:type="dxa"/>
            <w:shd w:val="clear" w:color="auto" w:fill="auto"/>
          </w:tcPr>
          <w:p w:rsidR="00C22461" w:rsidRPr="001712AD" w:rsidRDefault="00C22461" w:rsidP="00B95543">
            <w:pPr>
              <w:jc w:val="center"/>
            </w:pPr>
            <w:r w:rsidRPr="001712AD">
              <w:rPr>
                <w:lang w:eastAsia="hi-IN" w:bidi="hi-IN"/>
              </w:rPr>
              <w:t>0,02</w:t>
            </w: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843" w:type="dxa"/>
            <w:shd w:val="clear" w:color="auto" w:fill="auto"/>
          </w:tcPr>
          <w:p w:rsidR="00C22461" w:rsidRPr="00436CC4" w:rsidRDefault="00C22461" w:rsidP="00B95543">
            <w:pPr>
              <w:rPr>
                <w:b/>
              </w:rPr>
            </w:pPr>
            <w:r w:rsidRPr="00436CC4">
              <w:rPr>
                <w:lang w:eastAsia="hi-IN" w:bidi="hi-IN"/>
              </w:rPr>
              <w:t>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r w:rsidRPr="00436CC4">
              <w:rPr>
                <w:rFonts w:ascii="Times New Roman" w:hAnsi="Times New Roman" w:cs="Times New Roman"/>
                <w:b/>
                <w:sz w:val="24"/>
                <w:szCs w:val="24"/>
              </w:rPr>
              <w:t>Работы, выполняемые в целях надлежащего содержания полов помещений, относящихся к общему имуществу в многоквартирном доме:</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 либо по заявкам собственников, нанимателей жилых помещений</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560,23</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0,01</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проверка состояния основания, поверхностного слоя;</w:t>
            </w:r>
          </w:p>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b/>
                <w:sz w:val="24"/>
                <w:szCs w:val="24"/>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1 120,46</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0,02</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843" w:type="dxa"/>
            <w:shd w:val="clear" w:color="auto" w:fill="auto"/>
          </w:tcPr>
          <w:p w:rsidR="00C22461" w:rsidRPr="00436CC4" w:rsidRDefault="00C22461" w:rsidP="00B95543">
            <w:pPr>
              <w:jc w:val="center"/>
              <w:rPr>
                <w:lang w:eastAsia="hi-IN" w:bidi="hi-IN"/>
              </w:rPr>
            </w:pP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r w:rsidRPr="00436CC4">
              <w:rPr>
                <w:rFonts w:ascii="Times New Roman" w:hAnsi="Times New Roman" w:cs="Times New Roman"/>
                <w:b/>
                <w:sz w:val="24"/>
                <w:szCs w:val="24"/>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168 629,83</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3,01</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r w:rsidRPr="00436CC4">
              <w:rPr>
                <w:rFonts w:ascii="Times New Roman" w:hAnsi="Times New Roman" w:cs="Times New Roman"/>
                <w:b/>
                <w:sz w:val="24"/>
                <w:szCs w:val="24"/>
              </w:rPr>
              <w:t xml:space="preserve">Общие работы, выполняемые для надлежащего содержания систем </w:t>
            </w:r>
            <w:r w:rsidRPr="00436CC4">
              <w:rPr>
                <w:rFonts w:ascii="Times New Roman" w:hAnsi="Times New Roman" w:cs="Times New Roman"/>
                <w:b/>
                <w:sz w:val="24"/>
                <w:szCs w:val="24"/>
              </w:rPr>
              <w:lastRenderedPageBreak/>
              <w:t>водоснабжения (холодного и горячего), отопления и водоотведения в многоквартирных домах:</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103 082,69</w:t>
            </w:r>
          </w:p>
          <w:p w:rsidR="00C22461" w:rsidRPr="001712AD" w:rsidRDefault="00C22461" w:rsidP="00B95543">
            <w:pPr>
              <w:jc w:val="center"/>
            </w:pPr>
          </w:p>
        </w:tc>
        <w:tc>
          <w:tcPr>
            <w:tcW w:w="1667" w:type="dxa"/>
            <w:shd w:val="clear" w:color="auto" w:fill="auto"/>
          </w:tcPr>
          <w:p w:rsidR="00C22461" w:rsidRPr="001712AD" w:rsidRDefault="00C22461" w:rsidP="00B95543">
            <w:pPr>
              <w:jc w:val="center"/>
            </w:pPr>
            <w:r w:rsidRPr="001712AD">
              <w:t>1,84</w:t>
            </w: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lastRenderedPageBreak/>
              <w:t>- проверка исправности, работоспособности, регулировка и техническое обслуживание запорной арматуры, контрольно-измерительных приборов, коллективных (</w:t>
            </w:r>
            <w:proofErr w:type="spellStart"/>
            <w:r w:rsidRPr="00436CC4">
              <w:rPr>
                <w:rFonts w:ascii="Times New Roman" w:hAnsi="Times New Roman" w:cs="Times New Roman"/>
                <w:sz w:val="24"/>
                <w:szCs w:val="24"/>
              </w:rPr>
              <w:t>общедомовых</w:t>
            </w:r>
            <w:proofErr w:type="spellEnd"/>
            <w:r w:rsidRPr="00436CC4">
              <w:rPr>
                <w:rFonts w:ascii="Times New Roman" w:hAnsi="Times New Roman" w:cs="Times New Roman"/>
                <w:sz w:val="24"/>
                <w:szCs w:val="24"/>
              </w:rPr>
              <w:t>)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Постоянный</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контроль состояния и замена неисправных контрольно-измерительных приборов (манометров, термометров и т.п.);</w:t>
            </w: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Постоянный</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rPr>
          <w:trHeight w:val="1204"/>
        </w:trPr>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переключение в целях надежной эксплуатации режимов работы внутреннего водостока, гидравлического затвора внутреннего водостока;</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промывка участков водопровода после выполнения ремонтно-строительных работ на водопроводе;</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xml:space="preserve">- промывка систем водоснабжения для удаления </w:t>
            </w:r>
            <w:proofErr w:type="spellStart"/>
            <w:r w:rsidRPr="00436CC4">
              <w:rPr>
                <w:rFonts w:ascii="Times New Roman" w:hAnsi="Times New Roman" w:cs="Times New Roman"/>
                <w:sz w:val="24"/>
                <w:szCs w:val="24"/>
              </w:rPr>
              <w:t>накипно-коррозионных</w:t>
            </w:r>
            <w:proofErr w:type="spellEnd"/>
            <w:r w:rsidRPr="00436CC4">
              <w:rPr>
                <w:rFonts w:ascii="Times New Roman" w:hAnsi="Times New Roman" w:cs="Times New Roman"/>
                <w:sz w:val="24"/>
                <w:szCs w:val="24"/>
              </w:rPr>
              <w:t xml:space="preserve"> отложений.</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r w:rsidRPr="00436CC4">
              <w:rPr>
                <w:rFonts w:ascii="Times New Roman" w:hAnsi="Times New Roman" w:cs="Times New Roman"/>
                <w:b/>
                <w:sz w:val="24"/>
                <w:szCs w:val="24"/>
              </w:rPr>
              <w:t>Работы, выполняемые в целях надлежащего содержания систем теплоснабжения (отопление, горячее водоснабжение) в многоквартирных домах:</w:t>
            </w:r>
          </w:p>
          <w:p w:rsidR="00C22461" w:rsidRPr="00436CC4" w:rsidRDefault="00C22461" w:rsidP="00B95543">
            <w:pPr>
              <w:rPr>
                <w:b/>
              </w:rPr>
            </w:pP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55 462,97</w:t>
            </w:r>
          </w:p>
          <w:p w:rsidR="00C22461" w:rsidRPr="001712AD" w:rsidRDefault="00C22461" w:rsidP="00B95543">
            <w:pPr>
              <w:jc w:val="center"/>
            </w:pPr>
          </w:p>
        </w:tc>
        <w:tc>
          <w:tcPr>
            <w:tcW w:w="1667" w:type="dxa"/>
            <w:shd w:val="clear" w:color="auto" w:fill="auto"/>
          </w:tcPr>
          <w:p w:rsidR="00C22461" w:rsidRPr="001712AD" w:rsidRDefault="00C22461" w:rsidP="00B95543">
            <w:pPr>
              <w:jc w:val="center"/>
              <w:rPr>
                <w:lang w:eastAsia="hi-IN" w:bidi="hi-IN"/>
              </w:rPr>
            </w:pPr>
            <w:r w:rsidRPr="001712AD">
              <w:rPr>
                <w:lang w:eastAsia="hi-IN" w:bidi="hi-IN"/>
              </w:rPr>
              <w:t>0,99</w:t>
            </w:r>
          </w:p>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sz w:val="24"/>
                <w:szCs w:val="24"/>
              </w:rPr>
            </w:pPr>
            <w:r w:rsidRPr="00436CC4">
              <w:rPr>
                <w:rFonts w:ascii="Times New Roman" w:hAnsi="Times New Roman" w:cs="Times New Roman"/>
                <w:sz w:val="24"/>
                <w:szCs w:val="24"/>
              </w:rPr>
              <w:t>- испытания на прочность и плотность (гидравлические испытания) узлов ввода и систем отопления, промывка и регулировка систем отопления;</w:t>
            </w:r>
          </w:p>
          <w:p w:rsidR="00C22461" w:rsidRPr="00436CC4" w:rsidRDefault="00C22461" w:rsidP="00B95543">
            <w:pPr>
              <w:rPr>
                <w:b/>
              </w:rPr>
            </w:pPr>
          </w:p>
        </w:tc>
        <w:tc>
          <w:tcPr>
            <w:tcW w:w="1843" w:type="dxa"/>
            <w:shd w:val="clear" w:color="auto" w:fill="auto"/>
          </w:tcPr>
          <w:p w:rsidR="00C22461" w:rsidRPr="00436CC4" w:rsidRDefault="00C22461" w:rsidP="00B95543">
            <w:pPr>
              <w:jc w:val="center"/>
            </w:pPr>
            <w:r w:rsidRPr="00436CC4">
              <w:rPr>
                <w:lang w:eastAsia="hi-IN" w:bidi="hi-IN"/>
              </w:rPr>
              <w:t>1 раз в год</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lastRenderedPageBreak/>
              <w:t>- проведение пробных пусконаладочных работ (пробные топки);</w:t>
            </w:r>
          </w:p>
        </w:tc>
        <w:tc>
          <w:tcPr>
            <w:tcW w:w="1843" w:type="dxa"/>
            <w:shd w:val="clear" w:color="auto" w:fill="auto"/>
          </w:tcPr>
          <w:p w:rsidR="00C22461" w:rsidRPr="00436CC4" w:rsidRDefault="00C22461" w:rsidP="00B95543">
            <w:pPr>
              <w:jc w:val="center"/>
            </w:pPr>
            <w:r w:rsidRPr="00436CC4">
              <w:rPr>
                <w:lang w:eastAsia="hi-IN" w:bidi="hi-IN"/>
              </w:rPr>
              <w:t>1 раз в год</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удаление воздуха из системы отопления;</w:t>
            </w:r>
          </w:p>
        </w:tc>
        <w:tc>
          <w:tcPr>
            <w:tcW w:w="1843" w:type="dxa"/>
            <w:shd w:val="clear" w:color="auto" w:fill="auto"/>
          </w:tcPr>
          <w:p w:rsidR="00C22461" w:rsidRPr="00436CC4" w:rsidRDefault="00C22461" w:rsidP="00B95543">
            <w:pPr>
              <w:jc w:val="center"/>
            </w:pPr>
            <w:r w:rsidRPr="00436CC4">
              <w:rPr>
                <w:lang w:eastAsia="hi-IN" w:bidi="hi-IN"/>
              </w:rPr>
              <w:t>1 раз в год</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b/>
                <w:sz w:val="24"/>
                <w:szCs w:val="24"/>
              </w:rPr>
            </w:pPr>
            <w:r w:rsidRPr="00436CC4">
              <w:rPr>
                <w:rFonts w:ascii="Times New Roman" w:hAnsi="Times New Roman" w:cs="Times New Roman"/>
                <w:sz w:val="24"/>
                <w:szCs w:val="24"/>
              </w:rPr>
              <w:t xml:space="preserve">- промывка централизованных систем теплоснабжения для удаления </w:t>
            </w:r>
            <w:proofErr w:type="spellStart"/>
            <w:r w:rsidRPr="00436CC4">
              <w:rPr>
                <w:rFonts w:ascii="Times New Roman" w:hAnsi="Times New Roman" w:cs="Times New Roman"/>
                <w:sz w:val="24"/>
                <w:szCs w:val="24"/>
              </w:rPr>
              <w:t>накипно-коррозионных</w:t>
            </w:r>
            <w:proofErr w:type="spellEnd"/>
            <w:r w:rsidRPr="00436CC4">
              <w:rPr>
                <w:rFonts w:ascii="Times New Roman" w:hAnsi="Times New Roman" w:cs="Times New Roman"/>
                <w:sz w:val="24"/>
                <w:szCs w:val="24"/>
              </w:rPr>
              <w:t xml:space="preserve"> отложений.</w:t>
            </w:r>
          </w:p>
        </w:tc>
        <w:tc>
          <w:tcPr>
            <w:tcW w:w="1843" w:type="dxa"/>
            <w:shd w:val="clear" w:color="auto" w:fill="auto"/>
          </w:tcPr>
          <w:p w:rsidR="00C22461" w:rsidRPr="00436CC4" w:rsidRDefault="00C22461" w:rsidP="00B95543">
            <w:pPr>
              <w:jc w:val="center"/>
            </w:pPr>
            <w:r w:rsidRPr="00436CC4">
              <w:rPr>
                <w:lang w:eastAsia="hi-IN" w:bidi="hi-IN"/>
              </w:rPr>
              <w:t>1 раз в год</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jc w:val="both"/>
              <w:rPr>
                <w:b/>
                <w:sz w:val="24"/>
                <w:szCs w:val="24"/>
              </w:rPr>
            </w:pPr>
            <w:r w:rsidRPr="00436CC4">
              <w:rPr>
                <w:rFonts w:ascii="Times New Roman" w:hAnsi="Times New Roman" w:cs="Times New Roman"/>
                <w:b/>
                <w:sz w:val="24"/>
                <w:szCs w:val="24"/>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843" w:type="dxa"/>
            <w:shd w:val="clear" w:color="auto" w:fill="auto"/>
          </w:tcPr>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rPr>
                <w:lang w:eastAsia="hi-IN" w:bidi="hi-IN"/>
              </w:rPr>
            </w:pPr>
            <w:r w:rsidRPr="001712AD">
              <w:rPr>
                <w:lang w:eastAsia="hi-IN" w:bidi="hi-IN"/>
              </w:rPr>
              <w:t>10 084,18</w:t>
            </w:r>
          </w:p>
          <w:p w:rsidR="00C22461" w:rsidRPr="001712AD" w:rsidRDefault="00C22461" w:rsidP="00B95543">
            <w:pPr>
              <w:jc w:val="center"/>
            </w:pPr>
          </w:p>
        </w:tc>
        <w:tc>
          <w:tcPr>
            <w:tcW w:w="1667" w:type="dxa"/>
            <w:shd w:val="clear" w:color="auto" w:fill="auto"/>
          </w:tcPr>
          <w:p w:rsidR="00C22461" w:rsidRPr="001712AD" w:rsidRDefault="00C22461" w:rsidP="00B95543">
            <w:pPr>
              <w:jc w:val="center"/>
            </w:pPr>
            <w:r w:rsidRPr="001712AD">
              <w:rPr>
                <w:lang w:eastAsia="hi-IN" w:bidi="hi-IN"/>
              </w:rPr>
              <w:t>0,18</w:t>
            </w:r>
          </w:p>
        </w:tc>
      </w:tr>
      <w:tr w:rsidR="00C22461" w:rsidRPr="00436CC4" w:rsidTr="00D05FB3">
        <w:tc>
          <w:tcPr>
            <w:tcW w:w="5387" w:type="dxa"/>
            <w:shd w:val="clear" w:color="auto" w:fill="auto"/>
          </w:tcPr>
          <w:p w:rsidR="00C22461" w:rsidRPr="00436CC4" w:rsidRDefault="00C22461" w:rsidP="00B95543">
            <w:pPr>
              <w:pStyle w:val="ConsPlusDocList"/>
              <w:suppressAutoHyphens w:val="0"/>
              <w:jc w:val="both"/>
              <w:rPr>
                <w:rFonts w:ascii="Times New Roman" w:hAnsi="Times New Roman" w:cs="Times New Roman"/>
                <w:sz w:val="24"/>
                <w:szCs w:val="24"/>
              </w:rPr>
            </w:pPr>
            <w:r w:rsidRPr="00436CC4">
              <w:rPr>
                <w:rFonts w:ascii="Times New Roman" w:hAnsi="Times New Roman" w:cs="Times New Roman"/>
                <w:sz w:val="24"/>
                <w:szCs w:val="24"/>
              </w:rPr>
              <w:t xml:space="preserve">- проверка заземления оболочки </w:t>
            </w:r>
            <w:proofErr w:type="spellStart"/>
            <w:r w:rsidRPr="00436CC4">
              <w:rPr>
                <w:rFonts w:ascii="Times New Roman" w:hAnsi="Times New Roman" w:cs="Times New Roman"/>
                <w:sz w:val="24"/>
                <w:szCs w:val="24"/>
              </w:rPr>
              <w:t>электрокабеля</w:t>
            </w:r>
            <w:proofErr w:type="spellEnd"/>
            <w:r w:rsidRPr="00436CC4">
              <w:rPr>
                <w:rFonts w:ascii="Times New Roman" w:hAnsi="Times New Roman" w:cs="Times New Roman"/>
                <w:sz w:val="24"/>
                <w:szCs w:val="24"/>
              </w:rPr>
              <w:t>, замеры сопротивления изоляции проводов, трубопроводов и восстановление цепей заземления по результатам проверки;</w:t>
            </w:r>
          </w:p>
          <w:p w:rsidR="00C22461" w:rsidRPr="00436CC4" w:rsidRDefault="00C22461" w:rsidP="00B95543">
            <w:pPr>
              <w:rPr>
                <w:b/>
              </w:rPr>
            </w:pPr>
          </w:p>
        </w:tc>
        <w:tc>
          <w:tcPr>
            <w:tcW w:w="1843" w:type="dxa"/>
            <w:shd w:val="clear" w:color="auto" w:fill="auto"/>
          </w:tcPr>
          <w:p w:rsidR="00C22461" w:rsidRPr="00436CC4" w:rsidRDefault="00C22461" w:rsidP="00B95543">
            <w:pPr>
              <w:jc w:val="cente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jc w:val="both"/>
              <w:rPr>
                <w:rFonts w:ascii="Times New Roman" w:hAnsi="Times New Roman" w:cs="Times New Roman"/>
                <w:sz w:val="24"/>
                <w:szCs w:val="24"/>
              </w:rPr>
            </w:pPr>
            <w:r w:rsidRPr="00436CC4">
              <w:rPr>
                <w:rFonts w:ascii="Times New Roman" w:hAnsi="Times New Roman" w:cs="Times New Roman"/>
                <w:sz w:val="24"/>
                <w:szCs w:val="24"/>
              </w:rPr>
              <w:t>- проверка и обеспечение работоспособности устройств защитного отключения;</w:t>
            </w:r>
          </w:p>
          <w:p w:rsidR="00C22461" w:rsidRPr="00436CC4" w:rsidRDefault="00C22461" w:rsidP="00B95543">
            <w:pPr>
              <w:rPr>
                <w:b/>
              </w:rPr>
            </w:pPr>
          </w:p>
        </w:tc>
        <w:tc>
          <w:tcPr>
            <w:tcW w:w="1843" w:type="dxa"/>
            <w:shd w:val="clear" w:color="auto" w:fill="auto"/>
          </w:tcPr>
          <w:p w:rsidR="00C22461" w:rsidRPr="00436CC4" w:rsidRDefault="00C22461" w:rsidP="00B95543">
            <w:pPr>
              <w:jc w:val="cente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jc w:val="both"/>
              <w:rPr>
                <w:b/>
                <w:sz w:val="24"/>
                <w:szCs w:val="24"/>
              </w:rPr>
            </w:pPr>
            <w:r w:rsidRPr="00436CC4">
              <w:rPr>
                <w:rFonts w:ascii="Times New Roman" w:hAnsi="Times New Roman" w:cs="Times New Roman"/>
                <w:sz w:val="24"/>
                <w:szCs w:val="24"/>
              </w:rPr>
              <w:t xml:space="preserve">- техническое обслуживание и ремонт силовых и осветительных установок, элементов </w:t>
            </w:r>
            <w:proofErr w:type="spellStart"/>
            <w:r w:rsidRPr="00436CC4">
              <w:rPr>
                <w:rFonts w:ascii="Times New Roman" w:hAnsi="Times New Roman" w:cs="Times New Roman"/>
                <w:sz w:val="24"/>
                <w:szCs w:val="24"/>
              </w:rPr>
              <w:t>молниезащиты</w:t>
            </w:r>
            <w:proofErr w:type="spellEnd"/>
            <w:r w:rsidRPr="00436CC4">
              <w:rPr>
                <w:rFonts w:ascii="Times New Roman" w:hAnsi="Times New Roman" w:cs="Times New Roman"/>
                <w:sz w:val="24"/>
                <w:szCs w:val="24"/>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t>По необходимости</w:t>
            </w:r>
          </w:p>
          <w:p w:rsidR="00C22461" w:rsidRPr="00436CC4" w:rsidRDefault="00C22461" w:rsidP="00B95543">
            <w:pPr>
              <w:jc w:val="center"/>
              <w:rPr>
                <w:b/>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rPr>
                <w:b/>
              </w:rPr>
            </w:pPr>
            <w:r w:rsidRPr="00436CC4">
              <w:t>- контроль состояния и замена вышедших из строя датчиков, проводки.</w:t>
            </w:r>
          </w:p>
        </w:tc>
        <w:tc>
          <w:tcPr>
            <w:tcW w:w="1843" w:type="dxa"/>
            <w:shd w:val="clear" w:color="auto" w:fill="auto"/>
          </w:tcPr>
          <w:p w:rsidR="00C22461" w:rsidRPr="00436CC4" w:rsidRDefault="00C22461" w:rsidP="00B95543">
            <w:pPr>
              <w:jc w:val="center"/>
              <w:rPr>
                <w:b/>
              </w:rPr>
            </w:pPr>
            <w:r w:rsidRPr="00436CC4">
              <w:rPr>
                <w:lang w:eastAsia="hi-IN" w:bidi="hi-IN"/>
              </w:rPr>
              <w:t>По необходимости, либо по заявкам собственников, нанимателей жилых помещений</w:t>
            </w: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r w:rsidRPr="00436CC4">
              <w:rPr>
                <w:rFonts w:ascii="Times New Roman" w:hAnsi="Times New Roman" w:cs="Times New Roman"/>
                <w:b/>
                <w:sz w:val="24"/>
                <w:szCs w:val="24"/>
              </w:rPr>
              <w:t>Текущий ремонт:</w:t>
            </w:r>
          </w:p>
        </w:tc>
        <w:tc>
          <w:tcPr>
            <w:tcW w:w="1843" w:type="dxa"/>
            <w:shd w:val="clear" w:color="auto" w:fill="auto"/>
          </w:tcPr>
          <w:p w:rsidR="00C22461" w:rsidRPr="00436CC4" w:rsidRDefault="00C22461" w:rsidP="00B95543">
            <w:pPr>
              <w:pStyle w:val="ConsPlusDocList"/>
              <w:suppressAutoHyphens w:val="0"/>
              <w:rPr>
                <w:rFonts w:ascii="Times New Roman" w:hAnsi="Times New Roman" w:cs="Times New Roman"/>
                <w:b/>
                <w:sz w:val="24"/>
                <w:szCs w:val="24"/>
              </w:rPr>
            </w:pPr>
          </w:p>
        </w:tc>
        <w:tc>
          <w:tcPr>
            <w:tcW w:w="1559" w:type="dxa"/>
            <w:shd w:val="clear" w:color="auto" w:fill="auto"/>
          </w:tcPr>
          <w:p w:rsidR="00C22461" w:rsidRPr="001712AD" w:rsidRDefault="00C22461" w:rsidP="00B95543">
            <w:pPr>
              <w:ind w:left="-7" w:right="-91"/>
              <w:jc w:val="center"/>
              <w:rPr>
                <w:lang w:eastAsia="hi-IN" w:bidi="hi-IN"/>
              </w:rPr>
            </w:pPr>
            <w:r w:rsidRPr="001712AD">
              <w:rPr>
                <w:lang w:eastAsia="hi-IN" w:bidi="hi-IN"/>
              </w:rPr>
              <w:t>66 667,61</w:t>
            </w:r>
          </w:p>
          <w:p w:rsidR="00C22461" w:rsidRPr="001712AD" w:rsidRDefault="00C22461" w:rsidP="00B95543">
            <w:pPr>
              <w:ind w:left="-7" w:right="-91"/>
              <w:jc w:val="center"/>
              <w:rPr>
                <w:lang w:eastAsia="hi-IN" w:bidi="hi-IN"/>
              </w:rPr>
            </w:pPr>
          </w:p>
        </w:tc>
        <w:tc>
          <w:tcPr>
            <w:tcW w:w="1667" w:type="dxa"/>
            <w:shd w:val="clear" w:color="auto" w:fill="auto"/>
          </w:tcPr>
          <w:p w:rsidR="00C22461" w:rsidRPr="001712AD" w:rsidRDefault="00C22461" w:rsidP="00B95543">
            <w:pPr>
              <w:ind w:left="-7" w:right="-91"/>
              <w:jc w:val="center"/>
              <w:rPr>
                <w:lang w:eastAsia="hi-IN" w:bidi="hi-IN"/>
              </w:rPr>
            </w:pPr>
            <w:r w:rsidRPr="001712AD">
              <w:rPr>
                <w:lang w:eastAsia="hi-IN" w:bidi="hi-IN"/>
              </w:rPr>
              <w:t>1,19</w:t>
            </w:r>
          </w:p>
          <w:p w:rsidR="00C22461" w:rsidRPr="001712AD" w:rsidRDefault="00C22461" w:rsidP="00B95543">
            <w:pPr>
              <w:ind w:left="-7" w:right="-91"/>
              <w:jc w:val="center"/>
              <w:rPr>
                <w:lang w:eastAsia="hi-IN" w:bidi="hi-IN"/>
              </w:rPr>
            </w:pPr>
          </w:p>
          <w:p w:rsidR="00C22461" w:rsidRPr="001712AD" w:rsidRDefault="00C22461" w:rsidP="00B95543">
            <w:pPr>
              <w:ind w:left="-7" w:right="-91"/>
              <w:jc w:val="center"/>
              <w:rPr>
                <w:lang w:eastAsia="hi-IN" w:bidi="hi-IN"/>
              </w:rPr>
            </w:pPr>
          </w:p>
        </w:tc>
      </w:tr>
      <w:tr w:rsidR="00C22461" w:rsidRPr="00436CC4" w:rsidTr="00D05FB3">
        <w:tc>
          <w:tcPr>
            <w:tcW w:w="5387" w:type="dxa"/>
            <w:shd w:val="clear" w:color="auto" w:fill="auto"/>
          </w:tcPr>
          <w:p w:rsidR="00C22461" w:rsidRPr="00436CC4" w:rsidRDefault="00C22461" w:rsidP="00B95543">
            <w:pPr>
              <w:rPr>
                <w:rFonts w:eastAsia="Arial"/>
                <w:lang w:eastAsia="hi-IN" w:bidi="hi-IN"/>
              </w:rPr>
            </w:pPr>
            <w:r w:rsidRPr="00436CC4">
              <w:rPr>
                <w:rFonts w:eastAsia="Arial"/>
                <w:lang w:eastAsia="hi-IN" w:bidi="hi-IN"/>
              </w:rPr>
              <w:t xml:space="preserve">- заделка и расшивка швов, трещин на фасаде дома - до 15% от общего объема </w:t>
            </w:r>
          </w:p>
          <w:p w:rsidR="00C22461" w:rsidRPr="00436CC4" w:rsidRDefault="00C22461" w:rsidP="00B95543">
            <w:pPr>
              <w:rPr>
                <w:rFonts w:eastAsia="Arial"/>
                <w:lang w:eastAsia="hi-IN" w:bidi="hi-IN"/>
              </w:rPr>
            </w:pPr>
            <w:r w:rsidRPr="00436CC4">
              <w:rPr>
                <w:rFonts w:eastAsia="Arial"/>
                <w:lang w:eastAsia="hi-IN" w:bidi="hi-IN"/>
              </w:rPr>
              <w:t xml:space="preserve">- ремонт отдельных участков </w:t>
            </w:r>
            <w:proofErr w:type="spellStart"/>
            <w:r w:rsidRPr="00436CC4">
              <w:rPr>
                <w:rFonts w:eastAsia="Arial"/>
                <w:lang w:eastAsia="hi-IN" w:bidi="hi-IN"/>
              </w:rPr>
              <w:t>отмостки</w:t>
            </w:r>
            <w:proofErr w:type="spellEnd"/>
            <w:r w:rsidRPr="00436CC4">
              <w:rPr>
                <w:rFonts w:eastAsia="Arial"/>
                <w:lang w:eastAsia="hi-IN" w:bidi="hi-IN"/>
              </w:rPr>
              <w:t xml:space="preserve"> до 15% от общего объема</w:t>
            </w:r>
          </w:p>
          <w:p w:rsidR="00C22461" w:rsidRPr="00436CC4" w:rsidRDefault="00C22461" w:rsidP="00B95543">
            <w:pPr>
              <w:rPr>
                <w:rFonts w:eastAsia="Arial"/>
                <w:lang w:eastAsia="hi-IN" w:bidi="hi-IN"/>
              </w:rPr>
            </w:pPr>
            <w:r w:rsidRPr="00436CC4">
              <w:rPr>
                <w:rFonts w:eastAsia="Arial"/>
                <w:lang w:eastAsia="hi-IN" w:bidi="hi-IN"/>
              </w:rPr>
              <w:t xml:space="preserve">- установка маяков на стенах для наблюдения за деформациями. </w:t>
            </w:r>
          </w:p>
          <w:p w:rsidR="00C22461" w:rsidRPr="00436CC4" w:rsidRDefault="00C22461" w:rsidP="00B95543">
            <w:pPr>
              <w:rPr>
                <w:rFonts w:eastAsia="Arial"/>
                <w:lang w:eastAsia="hi-IN" w:bidi="hi-IN"/>
              </w:rPr>
            </w:pPr>
            <w:r w:rsidRPr="00436CC4">
              <w:rPr>
                <w:rFonts w:eastAsia="Arial"/>
                <w:lang w:eastAsia="hi-IN" w:bidi="hi-IN"/>
              </w:rPr>
              <w:t>- ремонт вытяжных каналов и вытяжных устройств, устранение засоров</w:t>
            </w:r>
          </w:p>
          <w:p w:rsidR="00C22461" w:rsidRPr="00436CC4" w:rsidRDefault="00C22461" w:rsidP="00B95543">
            <w:pPr>
              <w:rPr>
                <w:rFonts w:eastAsia="Arial"/>
                <w:lang w:eastAsia="hi-IN" w:bidi="hi-IN"/>
              </w:rPr>
            </w:pPr>
            <w:r w:rsidRPr="00436CC4">
              <w:rPr>
                <w:rFonts w:eastAsia="Arial"/>
                <w:lang w:eastAsia="hi-IN" w:bidi="hi-IN"/>
              </w:rPr>
              <w:t>- ремонт кровли – до 15 % от общего объема</w:t>
            </w:r>
          </w:p>
          <w:p w:rsidR="00C22461" w:rsidRPr="00436CC4" w:rsidRDefault="00C22461" w:rsidP="00B95543">
            <w:pPr>
              <w:rPr>
                <w:rFonts w:eastAsia="Arial"/>
                <w:lang w:eastAsia="hi-IN" w:bidi="hi-IN"/>
              </w:rPr>
            </w:pPr>
            <w:r w:rsidRPr="00436CC4">
              <w:rPr>
                <w:rFonts w:eastAsia="Arial"/>
                <w:lang w:eastAsia="hi-IN" w:bidi="hi-IN"/>
              </w:rPr>
              <w:t>- замена водосточных труб до 15% от общего объема</w:t>
            </w:r>
          </w:p>
          <w:p w:rsidR="00C22461" w:rsidRPr="00436CC4" w:rsidRDefault="00C22461" w:rsidP="00B95543">
            <w:pPr>
              <w:rPr>
                <w:rFonts w:eastAsia="Arial"/>
                <w:lang w:eastAsia="hi-IN" w:bidi="hi-IN"/>
              </w:rPr>
            </w:pPr>
            <w:r w:rsidRPr="00436CC4">
              <w:rPr>
                <w:rFonts w:eastAsia="Arial"/>
                <w:lang w:eastAsia="hi-IN" w:bidi="hi-IN"/>
              </w:rPr>
              <w:t>- замена и ремонт выходов на крышу</w:t>
            </w:r>
          </w:p>
          <w:p w:rsidR="00C22461" w:rsidRPr="00436CC4" w:rsidRDefault="00C22461" w:rsidP="00B95543">
            <w:pPr>
              <w:rPr>
                <w:rFonts w:eastAsia="Arial"/>
                <w:lang w:eastAsia="hi-IN" w:bidi="hi-IN"/>
              </w:rPr>
            </w:pPr>
            <w:r w:rsidRPr="00436CC4">
              <w:rPr>
                <w:rFonts w:eastAsia="Arial"/>
                <w:lang w:eastAsia="hi-IN" w:bidi="hi-IN"/>
              </w:rPr>
              <w:t>- заделка выбоин, трещин в цементных полах</w:t>
            </w:r>
          </w:p>
          <w:p w:rsidR="00C22461" w:rsidRPr="00436CC4" w:rsidRDefault="00C22461" w:rsidP="00B95543">
            <w:pPr>
              <w:rPr>
                <w:rFonts w:eastAsia="Arial"/>
                <w:lang w:eastAsia="hi-IN" w:bidi="hi-IN"/>
              </w:rPr>
            </w:pPr>
            <w:r w:rsidRPr="00436CC4">
              <w:rPr>
                <w:rFonts w:eastAsia="Arial"/>
                <w:lang w:eastAsia="hi-IN" w:bidi="hi-IN"/>
              </w:rPr>
              <w:lastRenderedPageBreak/>
              <w:t>- восстановление домовых знаков</w:t>
            </w:r>
          </w:p>
          <w:p w:rsidR="00C22461" w:rsidRPr="00436CC4" w:rsidRDefault="00C22461" w:rsidP="00B95543">
            <w:pPr>
              <w:rPr>
                <w:rFonts w:eastAsia="Arial"/>
                <w:lang w:eastAsia="hi-IN" w:bidi="hi-IN"/>
              </w:rPr>
            </w:pPr>
            <w:r w:rsidRPr="00436CC4">
              <w:rPr>
                <w:rFonts w:eastAsia="Arial"/>
                <w:lang w:eastAsia="hi-IN" w:bidi="hi-IN"/>
              </w:rPr>
              <w:t xml:space="preserve">- смена отдельных участков трубопроводов отопления, </w:t>
            </w:r>
            <w:proofErr w:type="spellStart"/>
            <w:r w:rsidRPr="00436CC4">
              <w:rPr>
                <w:rFonts w:eastAsia="Arial"/>
                <w:lang w:eastAsia="hi-IN" w:bidi="hi-IN"/>
              </w:rPr>
              <w:t>хвс</w:t>
            </w:r>
            <w:proofErr w:type="spellEnd"/>
            <w:r w:rsidRPr="00436CC4">
              <w:rPr>
                <w:rFonts w:eastAsia="Arial"/>
                <w:lang w:eastAsia="hi-IN" w:bidi="hi-IN"/>
              </w:rPr>
              <w:t xml:space="preserve">, </w:t>
            </w:r>
            <w:proofErr w:type="spellStart"/>
            <w:r w:rsidRPr="00436CC4">
              <w:rPr>
                <w:rFonts w:eastAsia="Arial"/>
                <w:lang w:eastAsia="hi-IN" w:bidi="hi-IN"/>
              </w:rPr>
              <w:t>гвс</w:t>
            </w:r>
            <w:proofErr w:type="spellEnd"/>
            <w:r w:rsidRPr="00436CC4">
              <w:rPr>
                <w:rFonts w:eastAsia="Arial"/>
                <w:lang w:eastAsia="hi-IN" w:bidi="hi-IN"/>
              </w:rPr>
              <w:t xml:space="preserve"> до 15 % от общего объема</w:t>
            </w:r>
          </w:p>
          <w:p w:rsidR="00C22461" w:rsidRPr="00436CC4" w:rsidRDefault="00C22461" w:rsidP="00B95543">
            <w:pPr>
              <w:rPr>
                <w:rFonts w:eastAsia="Arial"/>
                <w:lang w:eastAsia="hi-IN" w:bidi="hi-IN"/>
              </w:rPr>
            </w:pPr>
            <w:r w:rsidRPr="00436CC4">
              <w:rPr>
                <w:rFonts w:eastAsia="Arial"/>
                <w:lang w:eastAsia="hi-IN" w:bidi="hi-IN"/>
              </w:rPr>
              <w:t>-ремонт разрушенной тепловой изоляции  до 15 % от общего объема</w:t>
            </w:r>
          </w:p>
          <w:p w:rsidR="00C22461" w:rsidRPr="00436CC4" w:rsidRDefault="00C22461" w:rsidP="00B95543">
            <w:pPr>
              <w:rPr>
                <w:rFonts w:eastAsia="Arial"/>
                <w:lang w:eastAsia="hi-IN" w:bidi="hi-IN"/>
              </w:rPr>
            </w:pPr>
            <w:r w:rsidRPr="00436CC4">
              <w:rPr>
                <w:rFonts w:eastAsia="Arial"/>
                <w:lang w:eastAsia="hi-IN" w:bidi="hi-IN"/>
              </w:rPr>
              <w:t>-ремонт и замена запорной арматуры</w:t>
            </w:r>
          </w:p>
          <w:p w:rsidR="00C22461" w:rsidRPr="00436CC4" w:rsidRDefault="00C22461" w:rsidP="00B95543">
            <w:pPr>
              <w:rPr>
                <w:rFonts w:eastAsia="Arial"/>
                <w:lang w:eastAsia="hi-IN" w:bidi="hi-IN"/>
              </w:rPr>
            </w:pPr>
            <w:r w:rsidRPr="00436CC4">
              <w:rPr>
                <w:rFonts w:eastAsia="Arial"/>
                <w:lang w:eastAsia="hi-IN" w:bidi="hi-IN"/>
              </w:rPr>
              <w:t>-промывка систем водопровода и канализации</w:t>
            </w:r>
          </w:p>
        </w:tc>
        <w:tc>
          <w:tcPr>
            <w:tcW w:w="1843" w:type="dxa"/>
            <w:shd w:val="clear" w:color="auto" w:fill="auto"/>
          </w:tcPr>
          <w:p w:rsidR="00C22461" w:rsidRPr="00436CC4" w:rsidRDefault="00C22461" w:rsidP="00B95543">
            <w:pPr>
              <w:jc w:val="center"/>
              <w:rPr>
                <w:lang w:eastAsia="hi-IN" w:bidi="hi-IN"/>
              </w:rPr>
            </w:pPr>
            <w:r w:rsidRPr="00436CC4">
              <w:rPr>
                <w:lang w:eastAsia="hi-IN" w:bidi="hi-IN"/>
              </w:rPr>
              <w:lastRenderedPageBreak/>
              <w:t>По необходимости, либо по заявкам собственников, нанимателей жилых помещений</w:t>
            </w:r>
          </w:p>
          <w:p w:rsidR="00C22461" w:rsidRPr="00436CC4" w:rsidRDefault="00C22461" w:rsidP="00B95543">
            <w:pPr>
              <w:jc w:val="center"/>
              <w:rPr>
                <w:lang w:eastAsia="hi-IN" w:bidi="hi-IN"/>
              </w:rPr>
            </w:pPr>
          </w:p>
          <w:p w:rsidR="00C22461" w:rsidRPr="00436CC4" w:rsidRDefault="00C22461" w:rsidP="00B95543">
            <w:pPr>
              <w:pStyle w:val="ConsPlusDocList"/>
              <w:suppressAutoHyphens w:val="0"/>
              <w:ind w:left="-102" w:right="-62"/>
              <w:jc w:val="center"/>
              <w:rPr>
                <w:rFonts w:ascii="Times New Roman" w:hAnsi="Times New Roman" w:cs="Times New Roman"/>
                <w:sz w:val="24"/>
                <w:szCs w:val="24"/>
              </w:rPr>
            </w:pPr>
          </w:p>
        </w:tc>
        <w:tc>
          <w:tcPr>
            <w:tcW w:w="1559" w:type="dxa"/>
            <w:shd w:val="clear" w:color="auto" w:fill="auto"/>
          </w:tcPr>
          <w:p w:rsidR="00C22461" w:rsidRPr="001712AD" w:rsidRDefault="00C22461" w:rsidP="00B95543">
            <w:pPr>
              <w:jc w:val="center"/>
            </w:pPr>
          </w:p>
        </w:tc>
        <w:tc>
          <w:tcPr>
            <w:tcW w:w="1667" w:type="dxa"/>
            <w:shd w:val="clear" w:color="auto" w:fill="auto"/>
          </w:tcPr>
          <w:p w:rsidR="00C22461" w:rsidRPr="001712AD" w:rsidRDefault="00C22461" w:rsidP="00B95543">
            <w:pPr>
              <w:jc w:val="center"/>
            </w:pPr>
          </w:p>
        </w:tc>
      </w:tr>
      <w:tr w:rsidR="00C22461" w:rsidRPr="00436CC4" w:rsidTr="00D05FB3">
        <w:tc>
          <w:tcPr>
            <w:tcW w:w="5387" w:type="dxa"/>
            <w:shd w:val="clear" w:color="auto" w:fill="auto"/>
          </w:tcPr>
          <w:p w:rsidR="00C22461" w:rsidRPr="00436CC4" w:rsidRDefault="00C22461" w:rsidP="00B95543">
            <w:pPr>
              <w:pStyle w:val="ConsPlusDocList"/>
              <w:suppressAutoHyphens w:val="0"/>
              <w:jc w:val="both"/>
              <w:rPr>
                <w:rFonts w:ascii="Times New Roman" w:hAnsi="Times New Roman" w:cs="Times New Roman"/>
                <w:b/>
                <w:sz w:val="24"/>
                <w:szCs w:val="24"/>
              </w:rPr>
            </w:pPr>
            <w:r w:rsidRPr="00436CC4">
              <w:rPr>
                <w:rFonts w:ascii="Times New Roman" w:hAnsi="Times New Roman" w:cs="Times New Roman"/>
                <w:b/>
                <w:sz w:val="24"/>
                <w:szCs w:val="24"/>
              </w:rPr>
              <w:lastRenderedPageBreak/>
              <w:t xml:space="preserve">Электрическая энергия, предоставленная на </w:t>
            </w:r>
            <w:proofErr w:type="spellStart"/>
            <w:r w:rsidRPr="00436CC4">
              <w:rPr>
                <w:rFonts w:ascii="Times New Roman" w:hAnsi="Times New Roman" w:cs="Times New Roman"/>
                <w:b/>
                <w:sz w:val="24"/>
                <w:szCs w:val="24"/>
              </w:rPr>
              <w:t>общедомовые</w:t>
            </w:r>
            <w:proofErr w:type="spellEnd"/>
            <w:r w:rsidRPr="00436CC4">
              <w:rPr>
                <w:rFonts w:ascii="Times New Roman" w:hAnsi="Times New Roman" w:cs="Times New Roman"/>
                <w:b/>
                <w:sz w:val="24"/>
                <w:szCs w:val="24"/>
              </w:rPr>
              <w:t xml:space="preserve"> нужды</w:t>
            </w:r>
          </w:p>
        </w:tc>
        <w:tc>
          <w:tcPr>
            <w:tcW w:w="1843" w:type="dxa"/>
            <w:shd w:val="clear" w:color="auto" w:fill="auto"/>
          </w:tcPr>
          <w:p w:rsidR="00C22461" w:rsidRPr="00436CC4" w:rsidRDefault="00C22461" w:rsidP="00B95543">
            <w:pPr>
              <w:pStyle w:val="ConsPlusDocList"/>
              <w:suppressAutoHyphens w:val="0"/>
              <w:jc w:val="both"/>
              <w:rPr>
                <w:rFonts w:ascii="Times New Roman" w:hAnsi="Times New Roman" w:cs="Times New Roman"/>
                <w:sz w:val="24"/>
                <w:szCs w:val="24"/>
              </w:rPr>
            </w:pPr>
            <w:r w:rsidRPr="00436CC4">
              <w:rPr>
                <w:rFonts w:ascii="Times New Roman" w:hAnsi="Times New Roman" w:cs="Times New Roman"/>
                <w:sz w:val="24"/>
                <w:szCs w:val="24"/>
              </w:rPr>
              <w:t>Постоянно</w:t>
            </w:r>
          </w:p>
        </w:tc>
        <w:tc>
          <w:tcPr>
            <w:tcW w:w="1559" w:type="dxa"/>
            <w:shd w:val="clear" w:color="auto" w:fill="auto"/>
          </w:tcPr>
          <w:p w:rsidR="00C22461" w:rsidRPr="001712AD" w:rsidRDefault="00C22461" w:rsidP="00B95543">
            <w:pPr>
              <w:rPr>
                <w:lang w:eastAsia="hi-IN" w:bidi="hi-IN"/>
              </w:rPr>
            </w:pPr>
            <w:r w:rsidRPr="001712AD">
              <w:rPr>
                <w:lang w:eastAsia="hi-IN" w:bidi="hi-IN"/>
              </w:rPr>
              <w:t>59 384,59</w:t>
            </w:r>
          </w:p>
          <w:p w:rsidR="00C22461" w:rsidRPr="001712AD" w:rsidRDefault="00C22461" w:rsidP="00B95543">
            <w:pPr>
              <w:rPr>
                <w:lang w:eastAsia="hi-IN" w:bidi="hi-IN"/>
              </w:rPr>
            </w:pPr>
          </w:p>
        </w:tc>
        <w:tc>
          <w:tcPr>
            <w:tcW w:w="1667" w:type="dxa"/>
            <w:shd w:val="clear" w:color="auto" w:fill="auto"/>
          </w:tcPr>
          <w:p w:rsidR="00C22461" w:rsidRPr="001712AD" w:rsidRDefault="00C22461" w:rsidP="00B95543">
            <w:pPr>
              <w:pStyle w:val="ConsPlusDocList"/>
              <w:suppressAutoHyphens w:val="0"/>
              <w:jc w:val="both"/>
              <w:rPr>
                <w:rFonts w:ascii="Times New Roman" w:hAnsi="Times New Roman" w:cs="Times New Roman"/>
                <w:sz w:val="24"/>
                <w:szCs w:val="24"/>
              </w:rPr>
            </w:pPr>
            <w:r w:rsidRPr="001712AD">
              <w:rPr>
                <w:rFonts w:ascii="Times New Roman" w:hAnsi="Times New Roman" w:cs="Times New Roman"/>
                <w:sz w:val="24"/>
                <w:szCs w:val="24"/>
              </w:rPr>
              <w:t>1,06</w:t>
            </w:r>
          </w:p>
          <w:p w:rsidR="00C22461" w:rsidRPr="001712AD" w:rsidRDefault="00C22461" w:rsidP="00B95543">
            <w:pPr>
              <w:rPr>
                <w:lang w:eastAsia="hi-IN" w:bidi="hi-IN"/>
              </w:rPr>
            </w:pPr>
            <w:r w:rsidRPr="001712AD">
              <w:rPr>
                <w:lang w:eastAsia="hi-IN" w:bidi="hi-IN"/>
              </w:rPr>
              <w:t xml:space="preserve"> </w:t>
            </w:r>
          </w:p>
        </w:tc>
      </w:tr>
      <w:tr w:rsidR="00C22461" w:rsidRPr="00436CC4" w:rsidTr="00D05FB3">
        <w:tc>
          <w:tcPr>
            <w:tcW w:w="5387" w:type="dxa"/>
            <w:shd w:val="clear" w:color="auto" w:fill="auto"/>
          </w:tcPr>
          <w:p w:rsidR="00C22461" w:rsidRPr="00436CC4" w:rsidRDefault="00C22461" w:rsidP="00B95543">
            <w:pPr>
              <w:pStyle w:val="ConsPlusDocList"/>
              <w:suppressAutoHyphens w:val="0"/>
              <w:jc w:val="both"/>
              <w:rPr>
                <w:rFonts w:ascii="Times New Roman" w:hAnsi="Times New Roman" w:cs="Times New Roman"/>
                <w:b/>
                <w:sz w:val="24"/>
                <w:szCs w:val="24"/>
              </w:rPr>
            </w:pPr>
            <w:r w:rsidRPr="00436CC4">
              <w:rPr>
                <w:rFonts w:ascii="Times New Roman" w:hAnsi="Times New Roman" w:cs="Times New Roman"/>
                <w:b/>
                <w:sz w:val="24"/>
                <w:szCs w:val="24"/>
              </w:rPr>
              <w:t xml:space="preserve">Холодная вода, предоставленная на </w:t>
            </w:r>
            <w:proofErr w:type="spellStart"/>
            <w:r w:rsidRPr="00436CC4">
              <w:rPr>
                <w:rFonts w:ascii="Times New Roman" w:hAnsi="Times New Roman" w:cs="Times New Roman"/>
                <w:b/>
                <w:sz w:val="24"/>
                <w:szCs w:val="24"/>
              </w:rPr>
              <w:t>общедомовые</w:t>
            </w:r>
            <w:proofErr w:type="spellEnd"/>
            <w:r w:rsidRPr="00436CC4">
              <w:rPr>
                <w:rFonts w:ascii="Times New Roman" w:hAnsi="Times New Roman" w:cs="Times New Roman"/>
                <w:b/>
                <w:sz w:val="24"/>
                <w:szCs w:val="24"/>
              </w:rPr>
              <w:t xml:space="preserve"> нужды</w:t>
            </w:r>
          </w:p>
        </w:tc>
        <w:tc>
          <w:tcPr>
            <w:tcW w:w="1843" w:type="dxa"/>
            <w:shd w:val="clear" w:color="auto" w:fill="auto"/>
          </w:tcPr>
          <w:p w:rsidR="00C22461" w:rsidRPr="00436CC4" w:rsidRDefault="00C22461" w:rsidP="00B95543">
            <w:pPr>
              <w:pStyle w:val="ConsPlusDocList"/>
              <w:suppressAutoHyphens w:val="0"/>
              <w:jc w:val="both"/>
              <w:rPr>
                <w:rFonts w:ascii="Times New Roman" w:hAnsi="Times New Roman" w:cs="Times New Roman"/>
                <w:sz w:val="24"/>
                <w:szCs w:val="24"/>
              </w:rPr>
            </w:pPr>
            <w:r w:rsidRPr="00436CC4">
              <w:rPr>
                <w:rFonts w:ascii="Times New Roman" w:hAnsi="Times New Roman" w:cs="Times New Roman"/>
                <w:sz w:val="24"/>
                <w:szCs w:val="24"/>
              </w:rPr>
              <w:t>Постоянно</w:t>
            </w:r>
          </w:p>
        </w:tc>
        <w:tc>
          <w:tcPr>
            <w:tcW w:w="1559" w:type="dxa"/>
            <w:shd w:val="clear" w:color="auto" w:fill="auto"/>
          </w:tcPr>
          <w:p w:rsidR="00C22461" w:rsidRPr="001712AD" w:rsidRDefault="00C22461" w:rsidP="00B95543">
            <w:pPr>
              <w:rPr>
                <w:lang w:eastAsia="hi-IN" w:bidi="hi-IN"/>
              </w:rPr>
            </w:pPr>
            <w:r w:rsidRPr="001712AD">
              <w:rPr>
                <w:lang w:eastAsia="hi-IN" w:bidi="hi-IN"/>
              </w:rPr>
              <w:t>5 602,32</w:t>
            </w:r>
          </w:p>
          <w:p w:rsidR="00C22461" w:rsidRPr="001712AD" w:rsidRDefault="00C22461" w:rsidP="00B95543">
            <w:pPr>
              <w:rPr>
                <w:lang w:eastAsia="hi-IN" w:bidi="hi-IN"/>
              </w:rPr>
            </w:pPr>
          </w:p>
        </w:tc>
        <w:tc>
          <w:tcPr>
            <w:tcW w:w="1667" w:type="dxa"/>
            <w:shd w:val="clear" w:color="auto" w:fill="auto"/>
          </w:tcPr>
          <w:p w:rsidR="00C22461" w:rsidRPr="001712AD" w:rsidRDefault="00C22461" w:rsidP="00B95543">
            <w:pPr>
              <w:rPr>
                <w:lang w:eastAsia="hi-IN" w:bidi="hi-IN"/>
              </w:rPr>
            </w:pPr>
            <w:r w:rsidRPr="001712AD">
              <w:rPr>
                <w:lang w:eastAsia="hi-IN" w:bidi="hi-IN"/>
              </w:rPr>
              <w:t>0,1</w:t>
            </w:r>
          </w:p>
        </w:tc>
      </w:tr>
    </w:tbl>
    <w:p w:rsidR="00C22461" w:rsidRDefault="00C22461" w:rsidP="00413168">
      <w:pPr>
        <w:jc w:val="right"/>
        <w:rPr>
          <w:rFonts w:eastAsia="Calibri"/>
          <w:lang w:eastAsia="en-US"/>
        </w:rPr>
      </w:pPr>
    </w:p>
    <w:p w:rsidR="00C22461" w:rsidRDefault="00C22461" w:rsidP="00413168">
      <w:pPr>
        <w:jc w:val="right"/>
        <w:rPr>
          <w:rFonts w:eastAsia="Calibri"/>
          <w:lang w:eastAsia="en-US"/>
        </w:rPr>
      </w:pPr>
    </w:p>
    <w:p w:rsidR="00C22461" w:rsidRDefault="00C22461" w:rsidP="00413168">
      <w:pPr>
        <w:jc w:val="right"/>
        <w:rPr>
          <w:rFonts w:eastAsia="Calibri"/>
          <w:lang w:eastAsia="en-US"/>
        </w:rPr>
      </w:pPr>
    </w:p>
    <w:p w:rsidR="00C22461" w:rsidRDefault="00C22461" w:rsidP="00413168">
      <w:pPr>
        <w:jc w:val="right"/>
        <w:rPr>
          <w:rFonts w:eastAsia="Calibri"/>
          <w:lang w:eastAsia="en-US"/>
        </w:rPr>
      </w:pPr>
    </w:p>
    <w:p w:rsidR="00C22461" w:rsidRPr="00436CC4" w:rsidRDefault="00C22461" w:rsidP="00C22461">
      <w:pPr>
        <w:rPr>
          <w:rFonts w:eastAsia="Calibri"/>
          <w:lang w:eastAsia="en-US"/>
        </w:rPr>
      </w:pPr>
    </w:p>
    <w:p w:rsidR="00413168" w:rsidRPr="00436CC4" w:rsidRDefault="00413168" w:rsidP="00413168">
      <w:pPr>
        <w:jc w:val="center"/>
        <w:rPr>
          <w:rFonts w:eastAsia="Calibri"/>
          <w:lang w:eastAsia="en-US"/>
        </w:rPr>
      </w:pPr>
      <w:r w:rsidRPr="00436CC4">
        <w:rPr>
          <w:rFonts w:eastAsia="Calibri"/>
          <w:lang w:eastAsia="en-US"/>
        </w:rPr>
        <w:t>ПОДПИСИ СТОРОН</w:t>
      </w:r>
    </w:p>
    <w:p w:rsidR="002C47BD" w:rsidRPr="00534611" w:rsidRDefault="002C47BD" w:rsidP="002C47BD">
      <w:pPr>
        <w:jc w:val="center"/>
        <w:rPr>
          <w:rFonts w:eastAsia="Calibri"/>
          <w:b/>
          <w:sz w:val="22"/>
          <w:szCs w:val="22"/>
          <w:lang w:eastAsia="en-US"/>
        </w:rPr>
      </w:pPr>
    </w:p>
    <w:p w:rsidR="002C47BD" w:rsidRPr="00534611" w:rsidRDefault="002C47BD" w:rsidP="002C47BD">
      <w:pPr>
        <w:jc w:val="center"/>
        <w:rPr>
          <w:rFonts w:eastAsia="Calibri"/>
          <w:sz w:val="10"/>
          <w:szCs w:val="10"/>
          <w:lang w:eastAsia="en-US"/>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8" w:type="dxa"/>
        </w:tblCellMar>
        <w:tblLook w:val="04A0"/>
      </w:tblPr>
      <w:tblGrid>
        <w:gridCol w:w="5016"/>
        <w:gridCol w:w="4980"/>
      </w:tblGrid>
      <w:tr w:rsidR="002C47BD" w:rsidRPr="00534611" w:rsidTr="002C47BD">
        <w:tc>
          <w:tcPr>
            <w:tcW w:w="5015" w:type="dxa"/>
            <w:tcBorders>
              <w:top w:val="nil"/>
              <w:left w:val="nil"/>
              <w:bottom w:val="nil"/>
              <w:right w:val="nil"/>
            </w:tcBorders>
            <w:shd w:val="clear" w:color="auto" w:fill="auto"/>
          </w:tcPr>
          <w:p w:rsidR="002C47BD" w:rsidRPr="00436CC4" w:rsidRDefault="002C47BD" w:rsidP="002C47BD">
            <w:pPr>
              <w:rPr>
                <w:rFonts w:eastAsia="Calibri"/>
                <w:lang w:eastAsia="en-US"/>
              </w:rPr>
            </w:pPr>
            <w:r w:rsidRPr="00436CC4">
              <w:rPr>
                <w:rFonts w:eastAsia="Calibri"/>
                <w:lang w:eastAsia="en-US"/>
              </w:rPr>
              <w:t>Наим</w:t>
            </w:r>
            <w:r>
              <w:rPr>
                <w:rFonts w:eastAsia="Calibri"/>
                <w:lang w:eastAsia="en-US"/>
              </w:rPr>
              <w:t>енование: ООО «Рем-жилье»</w:t>
            </w:r>
          </w:p>
          <w:p w:rsidR="002C47BD" w:rsidRDefault="002C47BD" w:rsidP="002C47BD">
            <w:pPr>
              <w:rPr>
                <w:rFonts w:eastAsia="Calibri"/>
                <w:lang w:eastAsia="en-US"/>
              </w:rPr>
            </w:pPr>
            <w:r w:rsidRPr="00436CC4">
              <w:rPr>
                <w:rFonts w:eastAsia="Calibri"/>
                <w:lang w:eastAsia="en-US"/>
              </w:rPr>
              <w:t>Ад</w:t>
            </w:r>
            <w:r>
              <w:rPr>
                <w:rFonts w:eastAsia="Calibri"/>
                <w:lang w:eastAsia="en-US"/>
              </w:rPr>
              <w:t xml:space="preserve">рес: Белгородская обл., г. Шебекино, </w:t>
            </w:r>
          </w:p>
          <w:p w:rsidR="002C47BD" w:rsidRPr="00436CC4" w:rsidRDefault="002C47BD" w:rsidP="002C47BD">
            <w:pPr>
              <w:rPr>
                <w:rFonts w:eastAsia="Calibri"/>
                <w:lang w:eastAsia="en-US"/>
              </w:rPr>
            </w:pPr>
            <w:r>
              <w:rPr>
                <w:rFonts w:eastAsia="Calibri"/>
                <w:lang w:eastAsia="en-US"/>
              </w:rPr>
              <w:t>ул. Московская, д.14</w:t>
            </w:r>
          </w:p>
          <w:p w:rsidR="002C47BD" w:rsidRPr="00436CC4" w:rsidRDefault="002C47BD" w:rsidP="002C47BD">
            <w:pPr>
              <w:rPr>
                <w:rFonts w:eastAsia="Calibri"/>
                <w:lang w:eastAsia="en-US"/>
              </w:rPr>
            </w:pPr>
            <w:r w:rsidRPr="00436CC4">
              <w:rPr>
                <w:rFonts w:eastAsia="Calibri"/>
                <w:lang w:eastAsia="en-US"/>
              </w:rPr>
              <w:t>Те</w:t>
            </w:r>
            <w:r>
              <w:rPr>
                <w:rFonts w:eastAsia="Calibri"/>
                <w:lang w:eastAsia="en-US"/>
              </w:rPr>
              <w:t>л./факс: 8 47 (248) 3-22-20</w:t>
            </w:r>
          </w:p>
          <w:p w:rsidR="002C47BD" w:rsidRDefault="002C47BD" w:rsidP="002C47BD">
            <w:pPr>
              <w:rPr>
                <w:rFonts w:eastAsia="Calibri"/>
                <w:lang w:eastAsia="en-US"/>
              </w:rPr>
            </w:pPr>
            <w:r>
              <w:rPr>
                <w:rFonts w:eastAsia="Calibri"/>
                <w:lang w:eastAsia="en-US"/>
              </w:rPr>
              <w:t xml:space="preserve">Адрес электронной почты: </w:t>
            </w:r>
          </w:p>
          <w:p w:rsidR="002C47BD" w:rsidRPr="00436CC4" w:rsidRDefault="002C47BD" w:rsidP="002C47BD">
            <w:pPr>
              <w:rPr>
                <w:rFonts w:eastAsia="Calibri"/>
                <w:lang w:eastAsia="en-US"/>
              </w:rPr>
            </w:pPr>
            <w:proofErr w:type="spellStart"/>
            <w:r w:rsidRPr="004E0E02">
              <w:rPr>
                <w:sz w:val="28"/>
                <w:szCs w:val="28"/>
                <w:lang w:val="en-US"/>
              </w:rPr>
              <w:t>Shebekinodom</w:t>
            </w:r>
            <w:proofErr w:type="spellEnd"/>
            <w:r w:rsidRPr="00576623">
              <w:rPr>
                <w:sz w:val="28"/>
                <w:szCs w:val="28"/>
              </w:rPr>
              <w:t>2013@</w:t>
            </w:r>
            <w:r w:rsidRPr="004E0E02">
              <w:rPr>
                <w:sz w:val="28"/>
                <w:szCs w:val="28"/>
                <w:lang w:val="en-US"/>
              </w:rPr>
              <w:t>mail</w:t>
            </w:r>
          </w:p>
          <w:p w:rsidR="002C47BD" w:rsidRPr="00436CC4" w:rsidRDefault="002C47BD" w:rsidP="002C47BD">
            <w:pPr>
              <w:rPr>
                <w:rFonts w:eastAsia="Calibri"/>
                <w:lang w:eastAsia="en-US"/>
              </w:rPr>
            </w:pPr>
            <w:r w:rsidRPr="00436CC4">
              <w:rPr>
                <w:rFonts w:eastAsia="Calibri"/>
                <w:lang w:eastAsia="en-US"/>
              </w:rPr>
              <w:t xml:space="preserve">ОГРН </w:t>
            </w:r>
            <w:r w:rsidRPr="00921A48">
              <w:t xml:space="preserve"> 1063120007422                   </w:t>
            </w:r>
          </w:p>
          <w:p w:rsidR="002C47BD" w:rsidRPr="00436CC4" w:rsidRDefault="002C47BD" w:rsidP="002C47BD">
            <w:pPr>
              <w:rPr>
                <w:rFonts w:eastAsia="Calibri"/>
                <w:lang w:eastAsia="en-US"/>
              </w:rPr>
            </w:pPr>
            <w:r w:rsidRPr="00436CC4">
              <w:rPr>
                <w:rFonts w:eastAsia="Calibri"/>
                <w:lang w:eastAsia="en-US"/>
              </w:rPr>
              <w:t xml:space="preserve">ИНН </w:t>
            </w:r>
            <w:r>
              <w:t>3120083011</w:t>
            </w:r>
          </w:p>
          <w:p w:rsidR="002C47BD" w:rsidRDefault="002C47BD" w:rsidP="002C47BD">
            <w:r w:rsidRPr="00436CC4">
              <w:rPr>
                <w:rFonts w:eastAsia="Calibri"/>
                <w:lang w:eastAsia="en-US"/>
              </w:rPr>
              <w:t xml:space="preserve">КПП </w:t>
            </w:r>
            <w:r>
              <w:t>312001001</w:t>
            </w:r>
          </w:p>
          <w:p w:rsidR="002C47BD" w:rsidRDefault="002C47BD" w:rsidP="002C47BD">
            <w:pPr>
              <w:rPr>
                <w:color w:val="000000" w:themeColor="text1"/>
              </w:rPr>
            </w:pPr>
            <w:proofErr w:type="gramStart"/>
            <w:r w:rsidRPr="00436CC4">
              <w:rPr>
                <w:rFonts w:eastAsia="Calibri"/>
                <w:lang w:eastAsia="en-US"/>
              </w:rPr>
              <w:t>Р</w:t>
            </w:r>
            <w:proofErr w:type="gramEnd"/>
            <w:r w:rsidRPr="00436CC4">
              <w:rPr>
                <w:rFonts w:eastAsia="Calibri"/>
                <w:lang w:eastAsia="en-US"/>
              </w:rPr>
              <w:t xml:space="preserve">/с </w:t>
            </w:r>
            <w:r w:rsidRPr="004E0E02">
              <w:rPr>
                <w:color w:val="000000" w:themeColor="text1"/>
              </w:rPr>
              <w:t>40702810907060101431</w:t>
            </w:r>
          </w:p>
          <w:p w:rsidR="002C47BD" w:rsidRPr="00A06AA1" w:rsidRDefault="002C47BD" w:rsidP="002C47BD">
            <w:pPr>
              <w:widowControl w:val="0"/>
              <w:autoSpaceDE w:val="0"/>
              <w:autoSpaceDN w:val="0"/>
            </w:pPr>
            <w:r w:rsidRPr="00436CC4">
              <w:rPr>
                <w:rFonts w:eastAsia="Calibri"/>
                <w:lang w:eastAsia="en-US"/>
              </w:rPr>
              <w:t xml:space="preserve">в </w:t>
            </w:r>
            <w:r w:rsidRPr="004E0E02">
              <w:t> Белгородско</w:t>
            </w:r>
            <w:r>
              <w:t>м</w:t>
            </w:r>
            <w:r w:rsidRPr="004E0E02">
              <w:t xml:space="preserve"> отделени</w:t>
            </w:r>
            <w:r>
              <w:t>и</w:t>
            </w:r>
            <w:r w:rsidRPr="004E0E02">
              <w:t xml:space="preserve"> №8592 ПАО Сбербанк г</w:t>
            </w:r>
            <w:proofErr w:type="gramStart"/>
            <w:r w:rsidRPr="004E0E02">
              <w:t>.Б</w:t>
            </w:r>
            <w:proofErr w:type="gramEnd"/>
            <w:r w:rsidRPr="004E0E02">
              <w:t xml:space="preserve">елгород </w:t>
            </w:r>
          </w:p>
          <w:p w:rsidR="002C47BD" w:rsidRPr="00436CC4" w:rsidRDefault="002C47BD" w:rsidP="002C47BD">
            <w:pPr>
              <w:rPr>
                <w:rFonts w:eastAsia="Calibri"/>
                <w:lang w:eastAsia="en-US"/>
              </w:rPr>
            </w:pPr>
            <w:r w:rsidRPr="00436CC4">
              <w:rPr>
                <w:rFonts w:eastAsia="Calibri"/>
                <w:lang w:eastAsia="en-US"/>
              </w:rPr>
              <w:t xml:space="preserve">К/с </w:t>
            </w:r>
            <w:r>
              <w:rPr>
                <w:rFonts w:eastAsia="Calibri"/>
                <w:lang w:eastAsia="en-US"/>
              </w:rPr>
              <w:t xml:space="preserve"> </w:t>
            </w:r>
            <w:r w:rsidRPr="004E0E02">
              <w:rPr>
                <w:color w:val="000000" w:themeColor="text1"/>
              </w:rPr>
              <w:t>30101810100000000633</w:t>
            </w:r>
          </w:p>
          <w:p w:rsidR="002C47BD" w:rsidRDefault="002C47BD" w:rsidP="002C47BD">
            <w:pPr>
              <w:jc w:val="both"/>
            </w:pPr>
            <w:r w:rsidRPr="00436CC4">
              <w:rPr>
                <w:rFonts w:eastAsia="Calibri"/>
                <w:lang w:eastAsia="en-US"/>
              </w:rPr>
              <w:t xml:space="preserve">БИК </w:t>
            </w:r>
            <w:r w:rsidRPr="004E0E02">
              <w:rPr>
                <w:color w:val="000000" w:themeColor="text1"/>
              </w:rPr>
              <w:t>041403633</w:t>
            </w:r>
            <w:r w:rsidRPr="004E0E02">
              <w:t xml:space="preserve"> </w:t>
            </w:r>
          </w:p>
          <w:p w:rsidR="002C47BD" w:rsidRDefault="002C47BD" w:rsidP="002C47BD">
            <w:pPr>
              <w:jc w:val="both"/>
            </w:pPr>
          </w:p>
          <w:p w:rsidR="002C47BD" w:rsidRPr="00436CC4" w:rsidRDefault="002C47BD" w:rsidP="002C47BD">
            <w:pPr>
              <w:jc w:val="both"/>
              <w:rPr>
                <w:rFonts w:eastAsia="Calibri"/>
                <w:lang w:eastAsia="en-US"/>
              </w:rPr>
            </w:pPr>
            <w:r w:rsidRPr="00436CC4">
              <w:rPr>
                <w:rFonts w:eastAsia="Calibri"/>
                <w:lang w:eastAsia="en-US"/>
              </w:rPr>
              <w:t>___________ (</w:t>
            </w:r>
            <w:r>
              <w:rPr>
                <w:rFonts w:eastAsia="Calibri"/>
                <w:lang w:eastAsia="en-US"/>
              </w:rPr>
              <w:t>Юхновский С.В.</w:t>
            </w:r>
            <w:r w:rsidRPr="00436CC4">
              <w:rPr>
                <w:rFonts w:eastAsia="Calibri"/>
                <w:lang w:eastAsia="en-US"/>
              </w:rPr>
              <w:t>)</w:t>
            </w:r>
          </w:p>
          <w:p w:rsidR="002C47BD" w:rsidRPr="003043D2" w:rsidRDefault="002C47BD" w:rsidP="002C47BD">
            <w:pPr>
              <w:jc w:val="both"/>
              <w:rPr>
                <w:rFonts w:eastAsia="Calibri"/>
                <w:sz w:val="20"/>
                <w:szCs w:val="20"/>
                <w:lang w:eastAsia="en-US"/>
              </w:rPr>
            </w:pPr>
            <w:r w:rsidRPr="003043D2">
              <w:rPr>
                <w:rFonts w:eastAsia="Calibri"/>
                <w:sz w:val="20"/>
                <w:szCs w:val="20"/>
                <w:lang w:eastAsia="en-US"/>
              </w:rPr>
              <w:t xml:space="preserve">   (подпись)              (Ф.И.О.)</w:t>
            </w:r>
          </w:p>
          <w:p w:rsidR="002C47BD" w:rsidRDefault="002C47BD" w:rsidP="002C47BD">
            <w:pPr>
              <w:jc w:val="both"/>
              <w:rPr>
                <w:rFonts w:eastAsia="Calibri"/>
                <w:lang w:eastAsia="en-US"/>
              </w:rPr>
            </w:pPr>
            <w:r w:rsidRPr="00436CC4">
              <w:rPr>
                <w:rFonts w:eastAsia="Calibri"/>
                <w:lang w:eastAsia="en-US"/>
              </w:rPr>
              <w:t xml:space="preserve">           </w:t>
            </w:r>
          </w:p>
          <w:p w:rsidR="002C47BD" w:rsidRDefault="002C47BD" w:rsidP="002C47BD">
            <w:pPr>
              <w:jc w:val="both"/>
              <w:rPr>
                <w:rFonts w:eastAsia="Calibri"/>
                <w:lang w:eastAsia="en-US"/>
              </w:rPr>
            </w:pPr>
          </w:p>
          <w:p w:rsidR="002C47BD" w:rsidRPr="00534611" w:rsidRDefault="002C47BD" w:rsidP="002C47BD">
            <w:pPr>
              <w:jc w:val="both"/>
              <w:rPr>
                <w:rFonts w:eastAsia="Calibri"/>
                <w:sz w:val="20"/>
                <w:lang w:eastAsia="en-US"/>
              </w:rPr>
            </w:pPr>
            <w:r>
              <w:rPr>
                <w:rFonts w:eastAsia="Calibri"/>
                <w:lang w:eastAsia="en-US"/>
              </w:rPr>
              <w:t xml:space="preserve">     </w:t>
            </w:r>
            <w:proofErr w:type="spellStart"/>
            <w:r w:rsidRPr="00436CC4">
              <w:rPr>
                <w:rFonts w:eastAsia="Calibri"/>
                <w:lang w:eastAsia="en-US"/>
              </w:rPr>
              <w:t>мп</w:t>
            </w:r>
            <w:proofErr w:type="spellEnd"/>
          </w:p>
        </w:tc>
        <w:tc>
          <w:tcPr>
            <w:tcW w:w="4980" w:type="dxa"/>
            <w:tcBorders>
              <w:top w:val="nil"/>
              <w:left w:val="nil"/>
              <w:bottom w:val="nil"/>
              <w:right w:val="nil"/>
            </w:tcBorders>
            <w:shd w:val="clear" w:color="auto" w:fill="auto"/>
          </w:tcPr>
          <w:p w:rsidR="002C47BD" w:rsidRPr="008650B1" w:rsidRDefault="002C47BD" w:rsidP="002C47BD">
            <w:pPr>
              <w:jc w:val="center"/>
              <w:rPr>
                <w:rFonts w:eastAsia="Calibri"/>
                <w:lang w:eastAsia="en-US"/>
              </w:rPr>
            </w:pPr>
            <w:r w:rsidRPr="008650B1">
              <w:rPr>
                <w:rFonts w:eastAsia="Calibri"/>
                <w:lang w:eastAsia="en-US"/>
              </w:rPr>
              <w:t>АДМИНИСТРАЦИЯ ШЕБЕКИНСКОГО</w:t>
            </w:r>
          </w:p>
          <w:p w:rsidR="002C47BD" w:rsidRPr="008650B1" w:rsidRDefault="002C47BD" w:rsidP="002C47BD">
            <w:pPr>
              <w:rPr>
                <w:rFonts w:eastAsia="Calibri"/>
                <w:lang w:eastAsia="en-US"/>
              </w:rPr>
            </w:pPr>
            <w:r>
              <w:rPr>
                <w:rFonts w:eastAsia="Calibri"/>
                <w:lang w:eastAsia="en-US"/>
              </w:rPr>
              <w:t xml:space="preserve">    ГОРОДСКОГО  ОКРУГА</w:t>
            </w: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r w:rsidRPr="008650B1">
              <w:rPr>
                <w:rFonts w:eastAsia="Calibri"/>
                <w:lang w:eastAsia="en-US"/>
              </w:rPr>
              <w:t xml:space="preserve">             ___________ (Ищенко  А.И.)</w:t>
            </w:r>
          </w:p>
          <w:p w:rsidR="002C47BD" w:rsidRDefault="002C47BD" w:rsidP="002C47BD">
            <w:pPr>
              <w:jc w:val="both"/>
              <w:rPr>
                <w:rFonts w:eastAsia="Calibri"/>
                <w:sz w:val="20"/>
                <w:lang w:eastAsia="en-US"/>
              </w:rPr>
            </w:pPr>
            <w:r>
              <w:rPr>
                <w:rFonts w:eastAsia="Calibri"/>
                <w:sz w:val="20"/>
                <w:szCs w:val="22"/>
                <w:lang w:eastAsia="en-US"/>
              </w:rPr>
              <w:t xml:space="preserve">                 (подпись)              (Ф.И.О.)</w:t>
            </w:r>
          </w:p>
          <w:p w:rsidR="002C47BD" w:rsidRPr="00534611" w:rsidRDefault="002C47BD" w:rsidP="002C47BD">
            <w:pPr>
              <w:rPr>
                <w:rFonts w:eastAsia="Calibri"/>
                <w:sz w:val="20"/>
                <w:lang w:eastAsia="en-US"/>
              </w:rPr>
            </w:pPr>
          </w:p>
        </w:tc>
      </w:tr>
    </w:tbl>
    <w:p w:rsidR="00413168" w:rsidRPr="00436CC4" w:rsidRDefault="00413168" w:rsidP="00413168">
      <w:pPr>
        <w:jc w:val="both"/>
        <w:rPr>
          <w:rFonts w:eastAsia="Calibri"/>
          <w:lang w:eastAsia="en-US"/>
        </w:rPr>
      </w:pPr>
    </w:p>
    <w:p w:rsidR="00413168" w:rsidRPr="00436CC4" w:rsidRDefault="00413168" w:rsidP="00413168">
      <w:pPr>
        <w:jc w:val="right"/>
        <w:rPr>
          <w:rFonts w:eastAsia="Calibri"/>
          <w:lang w:eastAsia="en-US"/>
        </w:rPr>
      </w:pPr>
    </w:p>
    <w:p w:rsidR="00413168" w:rsidRPr="00436CC4" w:rsidRDefault="00413168" w:rsidP="00413168">
      <w:pPr>
        <w:rPr>
          <w:rFonts w:eastAsia="Calibri"/>
          <w:lang w:eastAsia="en-US"/>
        </w:rPr>
      </w:pPr>
      <w:r w:rsidRPr="00436CC4">
        <w:rPr>
          <w:rFonts w:ascii="Calibri" w:eastAsia="Calibri" w:hAnsi="Calibri"/>
          <w:lang w:eastAsia="en-US"/>
        </w:rPr>
        <w:br w:type="page"/>
      </w:r>
    </w:p>
    <w:p w:rsidR="00F2550D" w:rsidRPr="00436CC4" w:rsidRDefault="00F2550D" w:rsidP="00F2550D">
      <w:pPr>
        <w:jc w:val="right"/>
        <w:rPr>
          <w:rFonts w:eastAsia="Calibri"/>
          <w:b/>
          <w:lang w:eastAsia="en-US"/>
        </w:rPr>
      </w:pPr>
      <w:r w:rsidRPr="00436CC4">
        <w:rPr>
          <w:rFonts w:eastAsia="Calibri"/>
          <w:b/>
          <w:lang w:eastAsia="en-US"/>
        </w:rPr>
        <w:lastRenderedPageBreak/>
        <w:t xml:space="preserve">Приложение № </w:t>
      </w:r>
      <w:r>
        <w:rPr>
          <w:rFonts w:eastAsia="Calibri"/>
          <w:b/>
          <w:lang w:eastAsia="en-US"/>
        </w:rPr>
        <w:t>3</w:t>
      </w:r>
    </w:p>
    <w:p w:rsidR="00F2550D" w:rsidRPr="00436CC4" w:rsidRDefault="00F2550D" w:rsidP="00F2550D">
      <w:pPr>
        <w:jc w:val="right"/>
        <w:rPr>
          <w:rFonts w:eastAsia="Calibri"/>
          <w:lang w:eastAsia="en-US"/>
        </w:rPr>
      </w:pPr>
      <w:r w:rsidRPr="00436CC4">
        <w:rPr>
          <w:rFonts w:eastAsia="Calibri"/>
          <w:lang w:eastAsia="en-US"/>
        </w:rPr>
        <w:t>к Договору  управления</w:t>
      </w:r>
    </w:p>
    <w:p w:rsidR="00F2550D" w:rsidRPr="00436CC4" w:rsidRDefault="00F2550D" w:rsidP="00F2550D">
      <w:pPr>
        <w:jc w:val="right"/>
        <w:rPr>
          <w:rFonts w:eastAsia="Calibri"/>
          <w:lang w:eastAsia="en-US"/>
        </w:rPr>
      </w:pPr>
      <w:r w:rsidRPr="00436CC4">
        <w:rPr>
          <w:rFonts w:eastAsia="Calibri"/>
          <w:lang w:eastAsia="en-US"/>
        </w:rPr>
        <w:t>многоквартирным домом</w:t>
      </w:r>
    </w:p>
    <w:p w:rsidR="00F2550D" w:rsidRPr="00436CC4" w:rsidRDefault="00F2550D" w:rsidP="00F2550D">
      <w:pPr>
        <w:jc w:val="right"/>
        <w:rPr>
          <w:rFonts w:eastAsia="Calibri"/>
          <w:lang w:eastAsia="en-US"/>
        </w:rPr>
      </w:pPr>
      <w:r w:rsidRPr="00436CC4">
        <w:rPr>
          <w:rFonts w:eastAsia="Calibri"/>
          <w:lang w:eastAsia="en-US"/>
        </w:rPr>
        <w:t>от «</w:t>
      </w:r>
      <w:r>
        <w:rPr>
          <w:rFonts w:eastAsia="Calibri"/>
          <w:lang w:eastAsia="en-US"/>
        </w:rPr>
        <w:t xml:space="preserve">03 </w:t>
      </w:r>
      <w:r w:rsidRPr="00436CC4">
        <w:rPr>
          <w:rFonts w:eastAsia="Calibri"/>
          <w:lang w:eastAsia="en-US"/>
        </w:rPr>
        <w:t>»</w:t>
      </w:r>
      <w:r>
        <w:rPr>
          <w:rFonts w:eastAsia="Calibri"/>
          <w:lang w:eastAsia="en-US"/>
        </w:rPr>
        <w:t xml:space="preserve"> октября 2019 г. № 1</w:t>
      </w:r>
    </w:p>
    <w:p w:rsidR="00F2550D" w:rsidRPr="00436CC4" w:rsidRDefault="00F2550D" w:rsidP="00F2550D">
      <w:pPr>
        <w:ind w:firstLine="540"/>
        <w:jc w:val="both"/>
        <w:outlineLvl w:val="0"/>
        <w:rPr>
          <w:rFonts w:eastAsia="Calibri"/>
          <w:lang w:eastAsia="en-US"/>
        </w:rPr>
      </w:pPr>
    </w:p>
    <w:p w:rsidR="00413168" w:rsidRPr="00827E97" w:rsidRDefault="00413168" w:rsidP="00413168">
      <w:pPr>
        <w:ind w:firstLine="540"/>
        <w:jc w:val="right"/>
        <w:rPr>
          <w:rFonts w:eastAsia="Calibri"/>
          <w:lang w:eastAsia="en-US"/>
        </w:rPr>
      </w:pPr>
    </w:p>
    <w:p w:rsidR="00413168" w:rsidRPr="00827E97" w:rsidRDefault="00413168" w:rsidP="00413168">
      <w:pPr>
        <w:jc w:val="center"/>
        <w:rPr>
          <w:rFonts w:eastAsia="Calibri"/>
          <w:b/>
          <w:lang w:eastAsia="en-US"/>
        </w:rPr>
      </w:pPr>
      <w:r w:rsidRPr="00827E97">
        <w:rPr>
          <w:rFonts w:eastAsia="Calibri"/>
          <w:b/>
          <w:lang w:eastAsia="en-US"/>
        </w:rPr>
        <w:t>Годовой отчет о расходовании средств по МКД *</w:t>
      </w:r>
    </w:p>
    <w:p w:rsidR="00413168" w:rsidRPr="00827E97" w:rsidRDefault="00413168" w:rsidP="00413168">
      <w:pPr>
        <w:jc w:val="center"/>
        <w:rPr>
          <w:rFonts w:eastAsia="Calibri"/>
          <w:b/>
          <w:lang w:eastAsia="en-US"/>
        </w:rPr>
      </w:pPr>
      <w:proofErr w:type="spellStart"/>
      <w:r w:rsidRPr="00827E97">
        <w:rPr>
          <w:rFonts w:eastAsia="Calibri"/>
          <w:b/>
          <w:lang w:eastAsia="en-US"/>
        </w:rPr>
        <w:t>____________________за</w:t>
      </w:r>
      <w:proofErr w:type="spellEnd"/>
      <w:r w:rsidRPr="00827E97">
        <w:rPr>
          <w:rFonts w:eastAsia="Calibri"/>
          <w:b/>
          <w:lang w:eastAsia="en-US"/>
        </w:rPr>
        <w:t xml:space="preserve"> </w:t>
      </w:r>
      <w:proofErr w:type="spellStart"/>
      <w:r w:rsidRPr="00827E97">
        <w:rPr>
          <w:rFonts w:eastAsia="Calibri"/>
          <w:b/>
          <w:lang w:eastAsia="en-US"/>
        </w:rPr>
        <w:t>___________год</w:t>
      </w:r>
      <w:proofErr w:type="spellEnd"/>
      <w:r w:rsidRPr="00827E97">
        <w:rPr>
          <w:rFonts w:eastAsia="Calibri"/>
          <w:b/>
          <w:lang w:eastAsia="en-US"/>
        </w:rPr>
        <w:t>.</w:t>
      </w:r>
    </w:p>
    <w:tbl>
      <w:tblPr>
        <w:tblW w:w="9340" w:type="dxa"/>
        <w:tblCellMar>
          <w:left w:w="0" w:type="dxa"/>
          <w:right w:w="0" w:type="dxa"/>
        </w:tblCellMar>
        <w:tblLook w:val="0600"/>
      </w:tblPr>
      <w:tblGrid>
        <w:gridCol w:w="7143"/>
        <w:gridCol w:w="1156"/>
        <w:gridCol w:w="46"/>
        <w:gridCol w:w="995"/>
      </w:tblGrid>
      <w:tr w:rsidR="00413168" w:rsidRPr="00827E97" w:rsidTr="001909E1">
        <w:trPr>
          <w:trHeight w:val="460"/>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ind w:left="3197"/>
              <w:rPr>
                <w:color w:val="00000A"/>
              </w:rPr>
            </w:pPr>
            <w:r w:rsidRPr="00827E97">
              <w:rPr>
                <w:smallCaps/>
                <w:color w:val="000000"/>
              </w:rPr>
              <w:t>доходы</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187" w:lineRule="exact"/>
              <w:jc w:val="center"/>
              <w:rPr>
                <w:color w:val="00000A"/>
              </w:rPr>
            </w:pPr>
            <w:r w:rsidRPr="00827E97">
              <w:rPr>
                <w:color w:val="000000"/>
              </w:rPr>
              <w:t>начислено, руб.</w:t>
            </w: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187" w:lineRule="exact"/>
              <w:jc w:val="center"/>
              <w:rPr>
                <w:color w:val="00000A"/>
              </w:rPr>
            </w:pPr>
            <w:r w:rsidRPr="00827E97">
              <w:rPr>
                <w:color w:val="000000"/>
              </w:rPr>
              <w:t>оплачено, руб.</w:t>
            </w:r>
          </w:p>
        </w:tc>
      </w:tr>
      <w:tr w:rsidR="00413168" w:rsidRPr="00827E97" w:rsidTr="001909E1">
        <w:trPr>
          <w:trHeight w:val="396"/>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302" w:lineRule="atLeast"/>
              <w:ind w:left="101"/>
              <w:rPr>
                <w:color w:val="00000A"/>
              </w:rPr>
            </w:pPr>
            <w:r w:rsidRPr="00827E97">
              <w:rPr>
                <w:color w:val="000000"/>
              </w:rPr>
              <w:t>Общая площадь МКД кв.м.</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78"/>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78" w:lineRule="atLeast"/>
              <w:ind w:left="101"/>
              <w:rPr>
                <w:color w:val="00000A"/>
              </w:rPr>
            </w:pPr>
            <w:r w:rsidRPr="00827E97">
              <w:rPr>
                <w:color w:val="000000"/>
              </w:rPr>
              <w:t>1.Содержание жилья (платежи населения)</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6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69" w:lineRule="atLeast"/>
              <w:ind w:left="101"/>
              <w:rPr>
                <w:color w:val="00000A"/>
              </w:rPr>
            </w:pPr>
            <w:r w:rsidRPr="00827E97">
              <w:rPr>
                <w:color w:val="000000"/>
              </w:rPr>
              <w:t>2.Доходы от нежилых помещений (при наличии)</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374BE2">
        <w:trPr>
          <w:trHeight w:val="316"/>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1909E1">
            <w:pPr>
              <w:spacing w:line="269" w:lineRule="atLeast"/>
              <w:ind w:left="101"/>
              <w:rPr>
                <w:b/>
                <w:color w:val="00000A"/>
              </w:rPr>
            </w:pPr>
            <w:r w:rsidRPr="00827E97">
              <w:rPr>
                <w:b/>
                <w:color w:val="000000"/>
              </w:rPr>
              <w:t xml:space="preserve">Итого содержание жилья </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b/>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374BE2">
        <w:trPr>
          <w:trHeight w:val="380"/>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74" w:lineRule="atLeast"/>
              <w:ind w:left="3197"/>
              <w:rPr>
                <w:color w:val="00000A"/>
              </w:rPr>
            </w:pPr>
            <w:r w:rsidRPr="00827E97">
              <w:rPr>
                <w:color w:val="000000"/>
              </w:rPr>
              <w:t>РАСХОДЫ</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6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69" w:lineRule="atLeast"/>
              <w:ind w:left="3197"/>
              <w:rPr>
                <w:color w:val="00000A"/>
              </w:rPr>
            </w:pPr>
            <w:r w:rsidRPr="002C47BD">
              <w:rPr>
                <w:color w:val="000000"/>
                <w:sz w:val="22"/>
                <w:szCs w:val="22"/>
              </w:rPr>
              <w:t>Статья</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6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69" w:lineRule="atLeast"/>
              <w:ind w:left="101"/>
              <w:rPr>
                <w:color w:val="00000A"/>
              </w:rPr>
            </w:pPr>
            <w:r w:rsidRPr="002C47BD">
              <w:rPr>
                <w:color w:val="000000"/>
                <w:sz w:val="22"/>
                <w:szCs w:val="22"/>
              </w:rPr>
              <w:t>Остаток денежных средств на 01.01. отчетного года</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6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69" w:lineRule="atLeast"/>
              <w:ind w:left="101"/>
              <w:rPr>
                <w:color w:val="00000A"/>
              </w:rPr>
            </w:pPr>
            <w:r w:rsidRPr="002C47BD">
              <w:rPr>
                <w:color w:val="151875"/>
                <w:sz w:val="22"/>
                <w:szCs w:val="22"/>
              </w:rPr>
              <w:t>1 Ремонт конструктивных элементов зданий</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550"/>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06" w:lineRule="exact"/>
              <w:ind w:left="101" w:right="446"/>
              <w:rPr>
                <w:color w:val="00000A"/>
              </w:rPr>
            </w:pPr>
            <w:r w:rsidRPr="002C47BD">
              <w:rPr>
                <w:color w:val="000000"/>
                <w:sz w:val="22"/>
                <w:szCs w:val="22"/>
              </w:rPr>
              <w:t>Заработная плата за текущий ремонт (плановый осмотр кровли, оконных и дверных заполнений, фасада, закрытие теплового контура, ремонт козырька, очистка тех</w:t>
            </w:r>
            <w:proofErr w:type="gramStart"/>
            <w:r w:rsidRPr="002C47BD">
              <w:rPr>
                <w:color w:val="000000"/>
                <w:sz w:val="22"/>
                <w:szCs w:val="22"/>
              </w:rPr>
              <w:t>.п</w:t>
            </w:r>
            <w:proofErr w:type="gramEnd"/>
            <w:r w:rsidRPr="002C47BD">
              <w:rPr>
                <w:color w:val="000000"/>
                <w:sz w:val="22"/>
                <w:szCs w:val="22"/>
              </w:rPr>
              <w:t>омещений от мусора и прочие)</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307"/>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307" w:lineRule="atLeast"/>
              <w:ind w:left="101"/>
              <w:rPr>
                <w:color w:val="00000A"/>
              </w:rPr>
            </w:pPr>
            <w:r w:rsidRPr="002C47BD">
              <w:rPr>
                <w:color w:val="000000"/>
                <w:sz w:val="22"/>
                <w:szCs w:val="22"/>
              </w:rPr>
              <w:t xml:space="preserve">Страховые взносы (пенсионный фонд, </w:t>
            </w:r>
            <w:proofErr w:type="spellStart"/>
            <w:r w:rsidRPr="002C47BD">
              <w:rPr>
                <w:color w:val="000000"/>
                <w:sz w:val="22"/>
                <w:szCs w:val="22"/>
              </w:rPr>
              <w:t>медстрахование</w:t>
            </w:r>
            <w:proofErr w:type="spellEnd"/>
            <w:r w:rsidRPr="002C47BD">
              <w:rPr>
                <w:color w:val="000000"/>
                <w:sz w:val="22"/>
                <w:szCs w:val="22"/>
              </w:rPr>
              <w:t>, ФСС)</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307"/>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307" w:lineRule="atLeast"/>
              <w:ind w:left="101"/>
              <w:rPr>
                <w:color w:val="00000A"/>
              </w:rPr>
            </w:pPr>
            <w:r w:rsidRPr="002C47BD">
              <w:rPr>
                <w:color w:val="000000"/>
                <w:sz w:val="22"/>
                <w:szCs w:val="22"/>
              </w:rPr>
              <w:t xml:space="preserve">Техническое обслуживание дымоходов и </w:t>
            </w:r>
            <w:proofErr w:type="spellStart"/>
            <w:r w:rsidRPr="002C47BD">
              <w:rPr>
                <w:color w:val="000000"/>
                <w:sz w:val="22"/>
                <w:szCs w:val="22"/>
              </w:rPr>
              <w:t>вентканалов</w:t>
            </w:r>
            <w:proofErr w:type="spellEnd"/>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490"/>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1" w:lineRule="exact"/>
              <w:ind w:left="101" w:right="446"/>
              <w:rPr>
                <w:color w:val="00000A"/>
              </w:rPr>
            </w:pPr>
            <w:r w:rsidRPr="002C47BD">
              <w:rPr>
                <w:color w:val="000000"/>
                <w:sz w:val="22"/>
                <w:szCs w:val="22"/>
              </w:rPr>
              <w:t xml:space="preserve">Материальные затраты (указать материалы, </w:t>
            </w:r>
            <w:proofErr w:type="spellStart"/>
            <w:r w:rsidRPr="002C47BD">
              <w:rPr>
                <w:color w:val="000000"/>
                <w:sz w:val="22"/>
                <w:szCs w:val="22"/>
              </w:rPr>
              <w:t>работы</w:t>
            </w:r>
            <w:proofErr w:type="gramStart"/>
            <w:r w:rsidRPr="002C47BD">
              <w:rPr>
                <w:color w:val="000000"/>
                <w:sz w:val="22"/>
                <w:szCs w:val="22"/>
              </w:rPr>
              <w:t>,у</w:t>
            </w:r>
            <w:proofErr w:type="gramEnd"/>
            <w:r w:rsidRPr="002C47BD">
              <w:rPr>
                <w:color w:val="000000"/>
                <w:sz w:val="22"/>
                <w:szCs w:val="22"/>
              </w:rPr>
              <w:t>слуги</w:t>
            </w:r>
            <w:proofErr w:type="spellEnd"/>
            <w:r w:rsidRPr="002C47BD">
              <w:rPr>
                <w:color w:val="000000"/>
                <w:sz w:val="22"/>
                <w:szCs w:val="22"/>
              </w:rPr>
              <w:t xml:space="preserve"> выполненные УК и (или) подрядными организациями)</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485"/>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06" w:lineRule="exact"/>
              <w:ind w:left="101" w:right="446"/>
              <w:rPr>
                <w:color w:val="00000A"/>
              </w:rPr>
            </w:pPr>
            <w:r w:rsidRPr="002C47BD">
              <w:rPr>
                <w:color w:val="000000"/>
                <w:sz w:val="22"/>
                <w:szCs w:val="22"/>
              </w:rPr>
              <w:t>Прочие расходы (заработная плата водителей, налоги на ФОТ, ГСМ и запчасти для транспорт</w:t>
            </w:r>
            <w:proofErr w:type="gramStart"/>
            <w:r w:rsidRPr="002C47BD">
              <w:rPr>
                <w:color w:val="000000"/>
                <w:sz w:val="22"/>
                <w:szCs w:val="22"/>
              </w:rPr>
              <w:t>а-</w:t>
            </w:r>
            <w:proofErr w:type="gramEnd"/>
            <w:r w:rsidRPr="002C47BD">
              <w:rPr>
                <w:color w:val="000000"/>
                <w:sz w:val="22"/>
                <w:szCs w:val="22"/>
              </w:rPr>
              <w:t xml:space="preserve"> снабжения, доставки материалов на участок)</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6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69" w:lineRule="atLeast"/>
              <w:ind w:left="101"/>
              <w:rPr>
                <w:color w:val="00000A"/>
              </w:rPr>
            </w:pPr>
            <w:r w:rsidRPr="002C47BD">
              <w:rPr>
                <w:color w:val="151875"/>
                <w:sz w:val="22"/>
                <w:szCs w:val="22"/>
              </w:rPr>
              <w:t>2 Ремонт и обслуживание внутридомового инженерного оборудования</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1092"/>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521DA9">
            <w:pPr>
              <w:spacing w:line="206" w:lineRule="exact"/>
              <w:ind w:left="101" w:right="446"/>
              <w:jc w:val="both"/>
              <w:rPr>
                <w:color w:val="00000A"/>
              </w:rPr>
            </w:pPr>
            <w:r w:rsidRPr="002C47BD">
              <w:rPr>
                <w:color w:val="000000"/>
                <w:sz w:val="22"/>
                <w:szCs w:val="22"/>
              </w:rPr>
              <w:t xml:space="preserve">Заработная плата за текущий ремонт (плановый осмотр </w:t>
            </w:r>
            <w:proofErr w:type="spellStart"/>
            <w:r w:rsidRPr="002C47BD">
              <w:rPr>
                <w:color w:val="000000"/>
                <w:sz w:val="22"/>
                <w:szCs w:val="22"/>
              </w:rPr>
              <w:t>общедомой</w:t>
            </w:r>
            <w:proofErr w:type="spellEnd"/>
            <w:r w:rsidR="00521DA9" w:rsidRPr="002C47BD">
              <w:rPr>
                <w:color w:val="000000"/>
                <w:sz w:val="22"/>
                <w:szCs w:val="22"/>
              </w:rPr>
              <w:t xml:space="preserve"> системы холодного</w:t>
            </w:r>
            <w:r w:rsidRPr="002C47BD">
              <w:rPr>
                <w:color w:val="000000"/>
                <w:sz w:val="22"/>
                <w:szCs w:val="22"/>
              </w:rPr>
              <w:t xml:space="preserve"> водоснабжения, водоотведения, системы отопления, системы электроснабжения, подготовка системы отопления к отопительному периоду, замена </w:t>
            </w:r>
            <w:proofErr w:type="spellStart"/>
            <w:r w:rsidRPr="002C47BD">
              <w:rPr>
                <w:color w:val="000000"/>
                <w:sz w:val="22"/>
                <w:szCs w:val="22"/>
              </w:rPr>
              <w:t>эл</w:t>
            </w:r>
            <w:proofErr w:type="gramStart"/>
            <w:r w:rsidRPr="002C47BD">
              <w:rPr>
                <w:color w:val="000000"/>
                <w:sz w:val="22"/>
                <w:szCs w:val="22"/>
              </w:rPr>
              <w:t>.л</w:t>
            </w:r>
            <w:proofErr w:type="gramEnd"/>
            <w:r w:rsidRPr="002C47BD">
              <w:rPr>
                <w:color w:val="000000"/>
                <w:sz w:val="22"/>
                <w:szCs w:val="22"/>
              </w:rPr>
              <w:t>амп</w:t>
            </w:r>
            <w:proofErr w:type="spellEnd"/>
            <w:r w:rsidRPr="002C47BD">
              <w:rPr>
                <w:color w:val="000000"/>
                <w:sz w:val="22"/>
                <w:szCs w:val="22"/>
              </w:rPr>
              <w:t>, ППР электрощитов, ревизия вентилей, сварочные работы с заменой участков трубы, ремонт и прочистка канализации, замена задвижки, смена вентиля и прочие)</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307"/>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307" w:lineRule="atLeast"/>
              <w:ind w:left="101"/>
              <w:rPr>
                <w:color w:val="00000A"/>
              </w:rPr>
            </w:pPr>
            <w:r w:rsidRPr="002C47BD">
              <w:rPr>
                <w:color w:val="000000"/>
                <w:sz w:val="22"/>
                <w:szCs w:val="22"/>
              </w:rPr>
              <w:t xml:space="preserve">Страховые взносы (пенсионный фонд, </w:t>
            </w:r>
            <w:proofErr w:type="spellStart"/>
            <w:r w:rsidRPr="002C47BD">
              <w:rPr>
                <w:color w:val="000000"/>
                <w:sz w:val="22"/>
                <w:szCs w:val="22"/>
              </w:rPr>
              <w:t>медстрахование</w:t>
            </w:r>
            <w:proofErr w:type="spellEnd"/>
            <w:r w:rsidRPr="002C47BD">
              <w:rPr>
                <w:color w:val="000000"/>
                <w:sz w:val="22"/>
                <w:szCs w:val="22"/>
              </w:rPr>
              <w:t>, ФСС)</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49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1" w:lineRule="exact"/>
              <w:ind w:left="101" w:right="446"/>
              <w:rPr>
                <w:color w:val="00000A"/>
              </w:rPr>
            </w:pPr>
            <w:r w:rsidRPr="002C47BD">
              <w:rPr>
                <w:color w:val="000000"/>
                <w:sz w:val="22"/>
                <w:szCs w:val="22"/>
              </w:rPr>
              <w:t xml:space="preserve">Материальные затраты (указать материалы, </w:t>
            </w:r>
            <w:proofErr w:type="spellStart"/>
            <w:r w:rsidRPr="002C47BD">
              <w:rPr>
                <w:color w:val="000000"/>
                <w:sz w:val="22"/>
                <w:szCs w:val="22"/>
              </w:rPr>
              <w:t>работы</w:t>
            </w:r>
            <w:proofErr w:type="gramStart"/>
            <w:r w:rsidRPr="002C47BD">
              <w:rPr>
                <w:color w:val="000000"/>
                <w:sz w:val="22"/>
                <w:szCs w:val="22"/>
              </w:rPr>
              <w:t>,у</w:t>
            </w:r>
            <w:proofErr w:type="gramEnd"/>
            <w:r w:rsidRPr="002C47BD">
              <w:rPr>
                <w:color w:val="000000"/>
                <w:sz w:val="22"/>
                <w:szCs w:val="22"/>
              </w:rPr>
              <w:t>слуги</w:t>
            </w:r>
            <w:proofErr w:type="spellEnd"/>
            <w:r w:rsidRPr="002C47BD">
              <w:rPr>
                <w:color w:val="000000"/>
                <w:sz w:val="22"/>
                <w:szCs w:val="22"/>
              </w:rPr>
              <w:t xml:space="preserve"> выполненные УК и (или) подрядными организациями)</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490"/>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1" w:lineRule="exact"/>
              <w:ind w:left="101" w:right="446"/>
              <w:rPr>
                <w:color w:val="00000A"/>
              </w:rPr>
            </w:pPr>
            <w:r w:rsidRPr="002C47BD">
              <w:rPr>
                <w:color w:val="000000"/>
                <w:sz w:val="22"/>
                <w:szCs w:val="22"/>
              </w:rPr>
              <w:t>Аварийное обслуживание (услуги по ликвидации аварий в выходные, праздничные дни и ночное время)</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6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69" w:lineRule="atLeast"/>
              <w:ind w:left="101"/>
              <w:rPr>
                <w:color w:val="00000A"/>
              </w:rPr>
            </w:pPr>
            <w:proofErr w:type="spellStart"/>
            <w:r w:rsidRPr="002C47BD">
              <w:rPr>
                <w:color w:val="000000"/>
                <w:sz w:val="22"/>
                <w:szCs w:val="22"/>
              </w:rPr>
              <w:t>Тех</w:t>
            </w:r>
            <w:proofErr w:type="gramStart"/>
            <w:r w:rsidRPr="002C47BD">
              <w:rPr>
                <w:color w:val="000000"/>
                <w:sz w:val="22"/>
                <w:szCs w:val="22"/>
              </w:rPr>
              <w:t>.о</w:t>
            </w:r>
            <w:proofErr w:type="gramEnd"/>
            <w:r w:rsidRPr="002C47BD">
              <w:rPr>
                <w:color w:val="000000"/>
                <w:sz w:val="22"/>
                <w:szCs w:val="22"/>
              </w:rPr>
              <w:t>бслуж</w:t>
            </w:r>
            <w:proofErr w:type="spellEnd"/>
            <w:r w:rsidRPr="002C47BD">
              <w:rPr>
                <w:color w:val="000000"/>
                <w:sz w:val="22"/>
                <w:szCs w:val="22"/>
              </w:rPr>
              <w:t>. внутридомового газового оборудования (1 раз в 3 года)</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6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69" w:lineRule="atLeast"/>
              <w:ind w:left="101"/>
              <w:rPr>
                <w:color w:val="00000A"/>
              </w:rPr>
            </w:pPr>
            <w:r w:rsidRPr="002C47BD">
              <w:rPr>
                <w:color w:val="000000"/>
                <w:sz w:val="22"/>
                <w:szCs w:val="22"/>
              </w:rPr>
              <w:t>Диагностика ВДГО 1 раз в 5 лет</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6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69" w:lineRule="atLeast"/>
              <w:ind w:left="101"/>
              <w:rPr>
                <w:color w:val="00000A"/>
              </w:rPr>
            </w:pPr>
            <w:r w:rsidRPr="002C47BD">
              <w:rPr>
                <w:color w:val="000000"/>
                <w:sz w:val="22"/>
                <w:szCs w:val="22"/>
              </w:rPr>
              <w:t xml:space="preserve">Техническое обслуживание индивидуального теплового пункта (в </w:t>
            </w:r>
            <w:proofErr w:type="spellStart"/>
            <w:r w:rsidRPr="002C47BD">
              <w:rPr>
                <w:color w:val="000000"/>
                <w:sz w:val="22"/>
                <w:szCs w:val="22"/>
              </w:rPr>
              <w:t>отопит</w:t>
            </w:r>
            <w:proofErr w:type="gramStart"/>
            <w:r w:rsidRPr="002C47BD">
              <w:rPr>
                <w:color w:val="000000"/>
                <w:sz w:val="22"/>
                <w:szCs w:val="22"/>
              </w:rPr>
              <w:t>.п</w:t>
            </w:r>
            <w:proofErr w:type="gramEnd"/>
            <w:r w:rsidRPr="002C47BD">
              <w:rPr>
                <w:color w:val="000000"/>
                <w:sz w:val="22"/>
                <w:szCs w:val="22"/>
              </w:rPr>
              <w:t>ериод</w:t>
            </w:r>
            <w:proofErr w:type="spellEnd"/>
            <w:r w:rsidRPr="002C47BD">
              <w:rPr>
                <w:color w:val="000000"/>
                <w:sz w:val="22"/>
                <w:szCs w:val="22"/>
              </w:rPr>
              <w:t>)</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374BE2">
        <w:trPr>
          <w:trHeight w:val="224"/>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69" w:lineRule="atLeast"/>
              <w:ind w:left="101"/>
              <w:rPr>
                <w:color w:val="00000A"/>
              </w:rPr>
            </w:pPr>
            <w:r w:rsidRPr="002C47BD">
              <w:rPr>
                <w:color w:val="000000"/>
                <w:sz w:val="22"/>
                <w:szCs w:val="22"/>
              </w:rPr>
              <w:t>Техническое обслуживание ОДПУ</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518"/>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06" w:lineRule="exact"/>
              <w:ind w:left="101" w:right="446"/>
              <w:rPr>
                <w:color w:val="00000A"/>
              </w:rPr>
            </w:pPr>
            <w:r w:rsidRPr="002C47BD">
              <w:rPr>
                <w:color w:val="000000"/>
                <w:sz w:val="22"/>
                <w:szCs w:val="22"/>
              </w:rPr>
              <w:t>Прочие расходы (заработная плата водителей, налоги на ФОТ, ГСМ и запчасти для транспорт</w:t>
            </w:r>
            <w:proofErr w:type="gramStart"/>
            <w:r w:rsidRPr="002C47BD">
              <w:rPr>
                <w:color w:val="000000"/>
                <w:sz w:val="22"/>
                <w:szCs w:val="22"/>
              </w:rPr>
              <w:t>а-</w:t>
            </w:r>
            <w:proofErr w:type="gramEnd"/>
            <w:r w:rsidRPr="002C47BD">
              <w:rPr>
                <w:color w:val="000000"/>
                <w:sz w:val="22"/>
                <w:szCs w:val="22"/>
              </w:rPr>
              <w:t xml:space="preserve"> снабжения, доставки материалов на участок)</w:t>
            </w:r>
          </w:p>
        </w:tc>
        <w:tc>
          <w:tcPr>
            <w:tcW w:w="115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1041"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365"/>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193C72" w:rsidP="00235F33">
            <w:pPr>
              <w:ind w:left="115"/>
              <w:rPr>
                <w:color w:val="00000A"/>
              </w:rPr>
            </w:pPr>
            <w:r w:rsidRPr="00193C72">
              <w:rPr>
                <w:rFonts w:eastAsia="Calibri"/>
                <w:noProof/>
                <w:color w:val="00000A"/>
                <w:sz w:val="22"/>
                <w:szCs w:val="22"/>
                <w:lang w:eastAsia="en-US"/>
              </w:rPr>
              <w:pict>
                <v:rect id="Прямоугольник 187" o:spid="_x0000_s1026" style="position:absolute;left:0;text-align:left;margin-left:478.5pt;margin-top:7.65pt;width:5.05pt;height:5.2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" fillcolor="#ed7915" stroked="f">
                  <v:path arrowok="t"/>
                  <v:textbox style="mso-next-textbox:#Прямоугольник 187" inset="0,0,0,0">
                    <w:txbxContent>
                      <w:p w:rsidR="00B95543" w:rsidRDefault="00B95543" w:rsidP="00413168">
                        <w:pPr>
                          <w:pStyle w:val="a3"/>
                          <w:spacing w:beforeAutospacing="0" w:after="0" w:afterAutospacing="0"/>
                          <w:jc w:val="both"/>
                          <w:rPr>
                            <w:rFonts w:hint="default"/>
                            <w:b/>
                          </w:rPr>
                        </w:pPr>
                        <w:r w:rsidRPr="00E464D1">
                          <w:rPr>
                            <w:rFonts w:ascii="Arial" w:hAnsi="Arial"/>
                            <w:b/>
                            <w:smallCaps/>
                            <w:color w:val="FFFFFF"/>
                            <w:spacing w:val="-20"/>
                            <w:kern w:val="24"/>
                            <w:sz w:val="44"/>
                            <w:szCs w:val="44"/>
                          </w:rPr>
                          <w:t>умный</w:t>
                        </w:r>
                        <w:r w:rsidRPr="00E464D1">
                          <w:rPr>
                            <w:rFonts w:ascii="Arial" w:hAnsi="Arial"/>
                            <w:b/>
                            <w:smallCaps/>
                            <w:color w:val="FFFFFF"/>
                            <w:spacing w:val="-20"/>
                            <w:kern w:val="24"/>
                            <w:sz w:val="44"/>
                            <w:szCs w:val="44"/>
                          </w:rPr>
                          <w:t xml:space="preserve"> </w:t>
                        </w:r>
                        <w:proofErr w:type="spellStart"/>
                        <w:r w:rsidRPr="00E464D1">
                          <w:rPr>
                            <w:rFonts w:ascii="Arial" w:hAnsi="Arial"/>
                            <w:b/>
                            <w:smallCaps/>
                            <w:color w:val="FFFFFF"/>
                            <w:spacing w:val="-20"/>
                            <w:kern w:val="24"/>
                            <w:sz w:val="44"/>
                            <w:szCs w:val="44"/>
                          </w:rPr>
                          <w:t>потребитль</w:t>
                        </w:r>
                        <w:proofErr w:type="spellEnd"/>
                      </w:p>
                    </w:txbxContent>
                  </v:textbox>
                </v:rect>
              </w:pict>
            </w:r>
            <w:r w:rsidR="00413168" w:rsidRPr="002C47BD">
              <w:rPr>
                <w:smallCaps/>
                <w:color w:val="151875"/>
                <w:sz w:val="22"/>
                <w:szCs w:val="22"/>
              </w:rPr>
              <w:t>3 Благоустройство и обеспечение санитарного состояния жилого фонда</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739"/>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1" w:lineRule="exact"/>
              <w:ind w:left="115" w:right="115"/>
              <w:rPr>
                <w:color w:val="00000A"/>
              </w:rPr>
            </w:pPr>
            <w:r w:rsidRPr="002C47BD">
              <w:rPr>
                <w:color w:val="000000"/>
                <w:sz w:val="22"/>
                <w:szCs w:val="22"/>
              </w:rPr>
              <w:t>Заработная плата за благоустройство (уборка лестничных клеток, дворовой территории, покос травы, ремонт и покраска дворового оборудования, побелка бордюров и прочие)</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317"/>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317" w:lineRule="atLeast"/>
              <w:ind w:left="115"/>
              <w:rPr>
                <w:color w:val="00000A"/>
              </w:rPr>
            </w:pPr>
            <w:r w:rsidRPr="002C47BD">
              <w:rPr>
                <w:color w:val="000000"/>
                <w:sz w:val="22"/>
                <w:szCs w:val="22"/>
              </w:rPr>
              <w:t xml:space="preserve">Страховые взносы (пенсионный фонд, </w:t>
            </w:r>
            <w:proofErr w:type="spellStart"/>
            <w:r w:rsidRPr="002C47BD">
              <w:rPr>
                <w:color w:val="000000"/>
                <w:sz w:val="22"/>
                <w:szCs w:val="22"/>
              </w:rPr>
              <w:t>медстрахование</w:t>
            </w:r>
            <w:proofErr w:type="spellEnd"/>
            <w:r w:rsidRPr="002C47BD">
              <w:rPr>
                <w:color w:val="000000"/>
                <w:sz w:val="22"/>
                <w:szCs w:val="22"/>
              </w:rPr>
              <w:t>, ФСС)</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494"/>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6" w:lineRule="exact"/>
              <w:ind w:left="115" w:right="115"/>
              <w:rPr>
                <w:color w:val="00000A"/>
              </w:rPr>
            </w:pPr>
            <w:r w:rsidRPr="002C47BD">
              <w:rPr>
                <w:color w:val="000000"/>
                <w:sz w:val="22"/>
                <w:szCs w:val="22"/>
              </w:rPr>
              <w:t xml:space="preserve">Материальные затраты (указать материалы, </w:t>
            </w:r>
            <w:proofErr w:type="spellStart"/>
            <w:r w:rsidRPr="002C47BD">
              <w:rPr>
                <w:color w:val="000000"/>
                <w:sz w:val="22"/>
                <w:szCs w:val="22"/>
              </w:rPr>
              <w:t>работы</w:t>
            </w:r>
            <w:proofErr w:type="gramStart"/>
            <w:r w:rsidRPr="002C47BD">
              <w:rPr>
                <w:color w:val="000000"/>
                <w:sz w:val="22"/>
                <w:szCs w:val="22"/>
              </w:rPr>
              <w:t>,у</w:t>
            </w:r>
            <w:proofErr w:type="gramEnd"/>
            <w:r w:rsidRPr="002C47BD">
              <w:rPr>
                <w:color w:val="000000"/>
                <w:sz w:val="22"/>
                <w:szCs w:val="22"/>
              </w:rPr>
              <w:t>слуги</w:t>
            </w:r>
            <w:proofErr w:type="spellEnd"/>
            <w:r w:rsidRPr="002C47BD">
              <w:rPr>
                <w:color w:val="000000"/>
                <w:sz w:val="22"/>
                <w:szCs w:val="22"/>
              </w:rPr>
              <w:t xml:space="preserve"> выполненные УК и (или) подрядными организациями)</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74"/>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74" w:lineRule="atLeast"/>
              <w:ind w:left="115"/>
              <w:rPr>
                <w:color w:val="00000A"/>
              </w:rPr>
            </w:pPr>
            <w:r w:rsidRPr="002C47BD">
              <w:rPr>
                <w:color w:val="000000"/>
                <w:sz w:val="22"/>
                <w:szCs w:val="22"/>
              </w:rPr>
              <w:lastRenderedPageBreak/>
              <w:t>Дератизация</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541"/>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1" w:lineRule="exact"/>
              <w:ind w:left="115" w:right="115"/>
              <w:rPr>
                <w:color w:val="00000A"/>
              </w:rPr>
            </w:pPr>
            <w:r w:rsidRPr="002C47BD">
              <w:rPr>
                <w:color w:val="000000"/>
                <w:sz w:val="22"/>
                <w:szCs w:val="22"/>
              </w:rPr>
              <w:t xml:space="preserve">Содержание и обслуживание жилищного фонда, услуги сторонних организаций (ремонт бензопилы, </w:t>
            </w:r>
            <w:proofErr w:type="spellStart"/>
            <w:r w:rsidRPr="002C47BD">
              <w:rPr>
                <w:color w:val="000000"/>
                <w:sz w:val="22"/>
                <w:szCs w:val="22"/>
              </w:rPr>
              <w:t>бензокосы</w:t>
            </w:r>
            <w:proofErr w:type="spellEnd"/>
            <w:r w:rsidRPr="002C47BD">
              <w:rPr>
                <w:color w:val="000000"/>
                <w:sz w:val="22"/>
                <w:szCs w:val="22"/>
              </w:rPr>
              <w:t>, вывоз мусора, талоны на захоронение ТБО, утилизация ламп)</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66"/>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ind w:left="115"/>
              <w:rPr>
                <w:color w:val="00000A"/>
              </w:rPr>
            </w:pPr>
            <w:r w:rsidRPr="002C47BD">
              <w:rPr>
                <w:color w:val="000000"/>
                <w:sz w:val="22"/>
                <w:szCs w:val="22"/>
              </w:rPr>
              <w:t>Транспортировка КГМ на утилизацию</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480"/>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1" w:lineRule="exact"/>
              <w:ind w:left="115" w:right="115"/>
              <w:rPr>
                <w:color w:val="00000A"/>
              </w:rPr>
            </w:pPr>
            <w:r w:rsidRPr="002C47BD">
              <w:rPr>
                <w:color w:val="000000"/>
                <w:sz w:val="22"/>
                <w:szCs w:val="22"/>
              </w:rPr>
              <w:t>Прочие расходы (заработная плата водителей, налоги на ФОТ, ГСМ и запчасти для транспорт</w:t>
            </w:r>
            <w:proofErr w:type="gramStart"/>
            <w:r w:rsidRPr="002C47BD">
              <w:rPr>
                <w:color w:val="000000"/>
                <w:sz w:val="22"/>
                <w:szCs w:val="22"/>
              </w:rPr>
              <w:t>а-</w:t>
            </w:r>
            <w:proofErr w:type="gramEnd"/>
            <w:r w:rsidRPr="002C47BD">
              <w:rPr>
                <w:color w:val="000000"/>
                <w:sz w:val="22"/>
                <w:szCs w:val="22"/>
              </w:rPr>
              <w:t xml:space="preserve"> снабжения, амортизация ОС, доставки материалов на участок)</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563"/>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1" w:lineRule="exact"/>
              <w:ind w:left="115" w:right="115"/>
              <w:rPr>
                <w:color w:val="00000A"/>
              </w:rPr>
            </w:pPr>
            <w:r w:rsidRPr="002C47BD">
              <w:rPr>
                <w:color w:val="000000"/>
                <w:sz w:val="22"/>
                <w:szCs w:val="22"/>
              </w:rPr>
              <w:t xml:space="preserve">Оплата </w:t>
            </w:r>
            <w:proofErr w:type="spellStart"/>
            <w:r w:rsidRPr="002C47BD">
              <w:rPr>
                <w:color w:val="000000"/>
                <w:sz w:val="22"/>
                <w:szCs w:val="22"/>
              </w:rPr>
              <w:t>ресурсоснабжающим</w:t>
            </w:r>
            <w:proofErr w:type="spellEnd"/>
            <w:r w:rsidRPr="002C47BD">
              <w:rPr>
                <w:color w:val="000000"/>
                <w:sz w:val="22"/>
                <w:szCs w:val="22"/>
              </w:rPr>
              <w:t xml:space="preserve"> организациям коммунальных ресурсов, используемых при обслуживании общего имущества ОДН (</w:t>
            </w:r>
            <w:proofErr w:type="spellStart"/>
            <w:proofErr w:type="gramStart"/>
            <w:r w:rsidRPr="002C47BD">
              <w:rPr>
                <w:color w:val="000000"/>
                <w:sz w:val="22"/>
                <w:szCs w:val="22"/>
              </w:rPr>
              <w:t>электроэне</w:t>
            </w:r>
            <w:proofErr w:type="spellEnd"/>
            <w:r w:rsidRPr="002C47BD">
              <w:rPr>
                <w:rFonts w:eastAsia="Calibri"/>
                <w:noProof/>
                <w:color w:val="00000A"/>
                <w:sz w:val="22"/>
                <w:szCs w:val="22"/>
              </w:rPr>
              <w:t xml:space="preserve"> </w:t>
            </w:r>
            <w:proofErr w:type="spellStart"/>
            <w:r w:rsidRPr="002C47BD">
              <w:rPr>
                <w:color w:val="000000"/>
                <w:sz w:val="22"/>
                <w:szCs w:val="22"/>
              </w:rPr>
              <w:t>ргия</w:t>
            </w:r>
            <w:proofErr w:type="spellEnd"/>
            <w:proofErr w:type="gramEnd"/>
            <w:r w:rsidRPr="002C47BD">
              <w:rPr>
                <w:color w:val="000000"/>
                <w:sz w:val="22"/>
                <w:szCs w:val="22"/>
              </w:rPr>
              <w:t>, холодная вода)</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790"/>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1" w:lineRule="exact"/>
              <w:ind w:left="115"/>
              <w:rPr>
                <w:color w:val="00000A"/>
              </w:rPr>
            </w:pPr>
            <w:r w:rsidRPr="002C47BD">
              <w:rPr>
                <w:color w:val="000000"/>
                <w:sz w:val="22"/>
                <w:szCs w:val="22"/>
              </w:rPr>
              <w:t>4 Внеэксплуатационные расходы</w:t>
            </w:r>
          </w:p>
          <w:p w:rsidR="00413168" w:rsidRPr="002C47BD" w:rsidRDefault="00413168" w:rsidP="00235F33">
            <w:pPr>
              <w:spacing w:line="211" w:lineRule="exact"/>
              <w:ind w:left="115" w:right="115"/>
              <w:rPr>
                <w:color w:val="00000A"/>
              </w:rPr>
            </w:pPr>
            <w:r w:rsidRPr="002C47BD">
              <w:rPr>
                <w:color w:val="000000"/>
                <w:sz w:val="22"/>
                <w:szCs w:val="22"/>
              </w:rPr>
              <w:t>(налог по упрощенной системе налогообложения, услуги банка, транспортный налог, плата за негативное воздействие на окружающую среду, членские взносы)</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3390"/>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187" w:lineRule="exact"/>
              <w:ind w:left="115"/>
              <w:rPr>
                <w:color w:val="00000A"/>
              </w:rPr>
            </w:pPr>
            <w:r w:rsidRPr="002C47BD">
              <w:rPr>
                <w:color w:val="000000"/>
                <w:sz w:val="22"/>
                <w:szCs w:val="22"/>
              </w:rPr>
              <w:t xml:space="preserve">5 </w:t>
            </w:r>
            <w:proofErr w:type="spellStart"/>
            <w:r w:rsidRPr="002C47BD">
              <w:rPr>
                <w:color w:val="000000"/>
                <w:sz w:val="22"/>
                <w:szCs w:val="22"/>
              </w:rPr>
              <w:t>Общеэксплуатационные</w:t>
            </w:r>
            <w:proofErr w:type="spellEnd"/>
            <w:r w:rsidRPr="002C47BD">
              <w:rPr>
                <w:color w:val="000000"/>
                <w:sz w:val="22"/>
                <w:szCs w:val="22"/>
              </w:rPr>
              <w:t xml:space="preserve"> расходы</w:t>
            </w:r>
          </w:p>
          <w:p w:rsidR="00413168" w:rsidRPr="002C47BD" w:rsidRDefault="00413168" w:rsidP="00235F33">
            <w:pPr>
              <w:spacing w:line="187" w:lineRule="exact"/>
              <w:ind w:left="115" w:right="115"/>
              <w:rPr>
                <w:color w:val="00000A"/>
              </w:rPr>
            </w:pPr>
            <w:proofErr w:type="gramStart"/>
            <w:r w:rsidRPr="002C47BD">
              <w:rPr>
                <w:color w:val="000000"/>
                <w:sz w:val="22"/>
                <w:szCs w:val="22"/>
              </w:rPr>
              <w:t xml:space="preserve">(ФОТ АУП и страховые взносы, прием и регистрация заявок от населения, взаимодействие с организациями по </w:t>
            </w:r>
            <w:proofErr w:type="spellStart"/>
            <w:r w:rsidRPr="002C47BD">
              <w:rPr>
                <w:color w:val="000000"/>
                <w:sz w:val="22"/>
                <w:szCs w:val="22"/>
              </w:rPr>
              <w:t>устранию</w:t>
            </w:r>
            <w:proofErr w:type="spellEnd"/>
            <w:r w:rsidRPr="002C47BD">
              <w:rPr>
                <w:color w:val="000000"/>
                <w:sz w:val="22"/>
                <w:szCs w:val="22"/>
              </w:rPr>
              <w:t xml:space="preserve"> аварий, делопроизводство, организация работ с населением, подрядными организациями, с </w:t>
            </w:r>
            <w:proofErr w:type="spellStart"/>
            <w:r w:rsidRPr="002C47BD">
              <w:rPr>
                <w:color w:val="000000"/>
                <w:sz w:val="22"/>
                <w:szCs w:val="22"/>
              </w:rPr>
              <w:t>ресурсоснабжающими</w:t>
            </w:r>
            <w:proofErr w:type="spellEnd"/>
            <w:r w:rsidRPr="002C47BD">
              <w:rPr>
                <w:color w:val="000000"/>
                <w:sz w:val="22"/>
                <w:szCs w:val="22"/>
              </w:rPr>
              <w:t xml:space="preserve"> организациями, прием населения и юридических лиц, переписка, ведение бухгалтерского и технического учета, отчетности, организация работ с органами надзора и контролирующими организациями, организация расчетов за жилищные услуги, ведение баз данных по оплате за содержание и</w:t>
            </w:r>
            <w:proofErr w:type="gramEnd"/>
            <w:r w:rsidRPr="002C47BD">
              <w:rPr>
                <w:color w:val="000000"/>
                <w:sz w:val="22"/>
                <w:szCs w:val="22"/>
              </w:rPr>
              <w:t xml:space="preserve"> </w:t>
            </w:r>
            <w:proofErr w:type="gramStart"/>
            <w:r w:rsidRPr="002C47BD">
              <w:rPr>
                <w:color w:val="000000"/>
                <w:sz w:val="22"/>
                <w:szCs w:val="22"/>
              </w:rPr>
              <w:t xml:space="preserve">ремонт жилья, ведение паспортного учета, содержание и обслуживание средств связи, сайтов, программное обеспечение, услуги СБИС (бухучет), обслуживание ККМ, хранение и обновление технической документации, подготовка документации для судебных инстанций и участие в судебных заседаниях, технические осмотры, обследования, планирование, расчет стоимости работ, их приемка, учет и ведение журналов, подготовка паспортов готовности и актов осмотра, съем показаний индивидуальных и </w:t>
            </w:r>
            <w:proofErr w:type="spellStart"/>
            <w:r w:rsidRPr="002C47BD">
              <w:rPr>
                <w:color w:val="000000"/>
                <w:sz w:val="22"/>
                <w:szCs w:val="22"/>
              </w:rPr>
              <w:t>общедомовых</w:t>
            </w:r>
            <w:proofErr w:type="spellEnd"/>
            <w:r w:rsidRPr="002C47BD">
              <w:rPr>
                <w:color w:val="000000"/>
                <w:sz w:val="22"/>
                <w:szCs w:val="22"/>
              </w:rPr>
              <w:t xml:space="preserve"> приборов учета и</w:t>
            </w:r>
            <w:proofErr w:type="gramEnd"/>
            <w:r w:rsidRPr="002C47BD">
              <w:rPr>
                <w:color w:val="000000"/>
                <w:sz w:val="22"/>
                <w:szCs w:val="22"/>
              </w:rPr>
              <w:t xml:space="preserve"> </w:t>
            </w:r>
            <w:proofErr w:type="gramStart"/>
            <w:r w:rsidRPr="002C47BD">
              <w:rPr>
                <w:color w:val="000000"/>
                <w:sz w:val="22"/>
                <w:szCs w:val="22"/>
              </w:rPr>
              <w:t>прочие услуги (в т.ч. коммунальные платежи, бухгалтерские программы, аренда помещения, территории, бланки, канцелярские расходы, услуги почты, благоустройство территории офиса, госпошлина, обучение сотрудников, командировочные расходы, подписка на периодическую печать, участие в конкурсах, обучающих семинарах, оплата госпошлин)</w:t>
            </w:r>
            <w:proofErr w:type="gramEnd"/>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1085"/>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2C47BD" w:rsidRDefault="00413168" w:rsidP="00235F33">
            <w:pPr>
              <w:spacing w:line="211" w:lineRule="exact"/>
              <w:ind w:left="115"/>
              <w:rPr>
                <w:color w:val="00000A"/>
              </w:rPr>
            </w:pPr>
            <w:r w:rsidRPr="002C47BD">
              <w:rPr>
                <w:color w:val="000000"/>
                <w:sz w:val="22"/>
                <w:szCs w:val="22"/>
              </w:rPr>
              <w:t>6</w:t>
            </w:r>
            <w:proofErr w:type="gramStart"/>
            <w:r w:rsidRPr="002C47BD">
              <w:rPr>
                <w:color w:val="000000"/>
                <w:sz w:val="22"/>
                <w:szCs w:val="22"/>
              </w:rPr>
              <w:t xml:space="preserve"> П</w:t>
            </w:r>
            <w:proofErr w:type="gramEnd"/>
            <w:r w:rsidRPr="002C47BD">
              <w:rPr>
                <w:color w:val="000000"/>
                <w:sz w:val="22"/>
                <w:szCs w:val="22"/>
              </w:rPr>
              <w:t>рочие и прямые затраты, услуги РРКЦ</w:t>
            </w:r>
          </w:p>
          <w:p w:rsidR="00413168" w:rsidRPr="002C47BD" w:rsidRDefault="00413168" w:rsidP="00235F33">
            <w:pPr>
              <w:spacing w:line="211" w:lineRule="exact"/>
              <w:ind w:left="115" w:right="115"/>
              <w:rPr>
                <w:color w:val="00000A"/>
              </w:rPr>
            </w:pPr>
            <w:r w:rsidRPr="002C47BD">
              <w:rPr>
                <w:color w:val="000000"/>
                <w:sz w:val="22"/>
                <w:szCs w:val="22"/>
              </w:rPr>
              <w:t>(агентское и комиссионное вознаграждение за изготовление ЕПД, прием и перечисление платежей, страхование гражданской ответственности, агентское вознаграждение за расчет ОДН)</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374BE2">
        <w:trPr>
          <w:trHeight w:val="225"/>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74" w:lineRule="atLeast"/>
              <w:ind w:left="115"/>
              <w:rPr>
                <w:color w:val="00000A"/>
              </w:rPr>
            </w:pPr>
            <w:r w:rsidRPr="00827E97">
              <w:rPr>
                <w:color w:val="000000"/>
              </w:rPr>
              <w:t>Итого</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374BE2">
        <w:trPr>
          <w:trHeight w:val="303"/>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74" w:lineRule="atLeast"/>
              <w:ind w:left="115"/>
              <w:rPr>
                <w:color w:val="00000A"/>
              </w:rPr>
            </w:pPr>
            <w:r w:rsidRPr="00827E97">
              <w:rPr>
                <w:color w:val="000000"/>
              </w:rPr>
              <w:t>Финансовый результат</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r w:rsidR="00413168" w:rsidRPr="00827E97" w:rsidTr="001909E1">
        <w:trPr>
          <w:trHeight w:val="283"/>
        </w:trPr>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83" w:lineRule="atLeast"/>
              <w:ind w:left="115"/>
              <w:rPr>
                <w:color w:val="00000A"/>
              </w:rPr>
            </w:pPr>
            <w:r w:rsidRPr="00827E97">
              <w:rPr>
                <w:color w:val="000000"/>
              </w:rPr>
              <w:t>Остаток денежных средств на 01.01</w:t>
            </w:r>
            <w:r w:rsidRPr="00827E97">
              <w:rPr>
                <w:smallCaps/>
                <w:color w:val="000000"/>
              </w:rPr>
              <w:t>. текущего года</w:t>
            </w:r>
          </w:p>
        </w:tc>
        <w:tc>
          <w:tcPr>
            <w:tcW w:w="1202"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after="160" w:line="259" w:lineRule="auto"/>
              <w:rPr>
                <w:color w:val="00000A"/>
              </w:rPr>
            </w:pPr>
          </w:p>
        </w:tc>
        <w:tc>
          <w:tcPr>
            <w:tcW w:w="99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rsidR="00413168" w:rsidRPr="00827E97" w:rsidRDefault="00413168" w:rsidP="00235F33">
            <w:pPr>
              <w:spacing w:line="259" w:lineRule="auto"/>
              <w:rPr>
                <w:rFonts w:eastAsia="Calibri"/>
                <w:color w:val="00000A"/>
              </w:rPr>
            </w:pPr>
          </w:p>
        </w:tc>
      </w:tr>
    </w:tbl>
    <w:p w:rsidR="00374BE2" w:rsidRDefault="00374BE2" w:rsidP="00413168">
      <w:pPr>
        <w:shd w:val="clear" w:color="auto" w:fill="FFFFFF"/>
        <w:jc w:val="right"/>
        <w:rPr>
          <w:rFonts w:eastAsia="Calibri"/>
          <w:b/>
          <w:lang w:eastAsia="en-US"/>
        </w:rPr>
      </w:pPr>
    </w:p>
    <w:p w:rsidR="0069729B" w:rsidRPr="00436CC4" w:rsidRDefault="0069729B" w:rsidP="0069729B">
      <w:pPr>
        <w:jc w:val="center"/>
        <w:rPr>
          <w:rFonts w:eastAsia="Calibri"/>
          <w:lang w:eastAsia="en-US"/>
        </w:rPr>
      </w:pPr>
      <w:r w:rsidRPr="00436CC4">
        <w:rPr>
          <w:rFonts w:eastAsia="Calibri"/>
          <w:lang w:eastAsia="en-US"/>
        </w:rPr>
        <w:t>ПОДПИСИ СТОРОН</w:t>
      </w:r>
    </w:p>
    <w:p w:rsidR="002C47BD" w:rsidRPr="00534611" w:rsidRDefault="002C47BD" w:rsidP="002C47BD">
      <w:pPr>
        <w:jc w:val="center"/>
        <w:rPr>
          <w:rFonts w:eastAsia="Calibri"/>
          <w:sz w:val="10"/>
          <w:szCs w:val="10"/>
          <w:lang w:eastAsia="en-US"/>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8" w:type="dxa"/>
        </w:tblCellMar>
        <w:tblLook w:val="04A0"/>
      </w:tblPr>
      <w:tblGrid>
        <w:gridCol w:w="5016"/>
        <w:gridCol w:w="4980"/>
      </w:tblGrid>
      <w:tr w:rsidR="002C47BD" w:rsidRPr="00534611" w:rsidTr="002C47BD">
        <w:tc>
          <w:tcPr>
            <w:tcW w:w="5015" w:type="dxa"/>
            <w:tcBorders>
              <w:top w:val="nil"/>
              <w:left w:val="nil"/>
              <w:bottom w:val="nil"/>
              <w:right w:val="nil"/>
            </w:tcBorders>
            <w:shd w:val="clear" w:color="auto" w:fill="auto"/>
          </w:tcPr>
          <w:p w:rsidR="002C47BD" w:rsidRPr="00436CC4" w:rsidRDefault="002C47BD" w:rsidP="002C47BD">
            <w:pPr>
              <w:rPr>
                <w:rFonts w:eastAsia="Calibri"/>
                <w:lang w:eastAsia="en-US"/>
              </w:rPr>
            </w:pPr>
            <w:r w:rsidRPr="00436CC4">
              <w:rPr>
                <w:rFonts w:eastAsia="Calibri"/>
                <w:lang w:eastAsia="en-US"/>
              </w:rPr>
              <w:t>Наим</w:t>
            </w:r>
            <w:r>
              <w:rPr>
                <w:rFonts w:eastAsia="Calibri"/>
                <w:lang w:eastAsia="en-US"/>
              </w:rPr>
              <w:t>енование: ООО «Рем-жилье»</w:t>
            </w:r>
          </w:p>
          <w:p w:rsidR="002C47BD" w:rsidRDefault="002C47BD" w:rsidP="002C47BD">
            <w:pPr>
              <w:rPr>
                <w:rFonts w:eastAsia="Calibri"/>
                <w:lang w:eastAsia="en-US"/>
              </w:rPr>
            </w:pPr>
            <w:r w:rsidRPr="00436CC4">
              <w:rPr>
                <w:rFonts w:eastAsia="Calibri"/>
                <w:lang w:eastAsia="en-US"/>
              </w:rPr>
              <w:t>Ад</w:t>
            </w:r>
            <w:r>
              <w:rPr>
                <w:rFonts w:eastAsia="Calibri"/>
                <w:lang w:eastAsia="en-US"/>
              </w:rPr>
              <w:t xml:space="preserve">рес: Белгородская обл., г. Шебекино, </w:t>
            </w:r>
          </w:p>
          <w:p w:rsidR="002C47BD" w:rsidRPr="00436CC4" w:rsidRDefault="002C47BD" w:rsidP="002C47BD">
            <w:pPr>
              <w:rPr>
                <w:rFonts w:eastAsia="Calibri"/>
                <w:lang w:eastAsia="en-US"/>
              </w:rPr>
            </w:pPr>
            <w:r>
              <w:rPr>
                <w:rFonts w:eastAsia="Calibri"/>
                <w:lang w:eastAsia="en-US"/>
              </w:rPr>
              <w:t>ул. Московская, д.14</w:t>
            </w:r>
          </w:p>
          <w:p w:rsidR="002C47BD" w:rsidRPr="00436CC4" w:rsidRDefault="002C47BD" w:rsidP="002C47BD">
            <w:pPr>
              <w:rPr>
                <w:rFonts w:eastAsia="Calibri"/>
                <w:lang w:eastAsia="en-US"/>
              </w:rPr>
            </w:pPr>
            <w:r w:rsidRPr="00436CC4">
              <w:rPr>
                <w:rFonts w:eastAsia="Calibri"/>
                <w:lang w:eastAsia="en-US"/>
              </w:rPr>
              <w:t>Те</w:t>
            </w:r>
            <w:r>
              <w:rPr>
                <w:rFonts w:eastAsia="Calibri"/>
                <w:lang w:eastAsia="en-US"/>
              </w:rPr>
              <w:t>л./факс: 8 47 (248) 3-22-20</w:t>
            </w:r>
          </w:p>
          <w:p w:rsidR="002C47BD" w:rsidRDefault="002C47BD" w:rsidP="002C47BD">
            <w:pPr>
              <w:rPr>
                <w:rFonts w:eastAsia="Calibri"/>
                <w:lang w:eastAsia="en-US"/>
              </w:rPr>
            </w:pPr>
            <w:r>
              <w:rPr>
                <w:rFonts w:eastAsia="Calibri"/>
                <w:lang w:eastAsia="en-US"/>
              </w:rPr>
              <w:t xml:space="preserve">Адрес электронной почты: </w:t>
            </w:r>
          </w:p>
          <w:p w:rsidR="002C47BD" w:rsidRPr="00436CC4" w:rsidRDefault="002C47BD" w:rsidP="002C47BD">
            <w:pPr>
              <w:rPr>
                <w:rFonts w:eastAsia="Calibri"/>
                <w:lang w:eastAsia="en-US"/>
              </w:rPr>
            </w:pPr>
            <w:proofErr w:type="spellStart"/>
            <w:r w:rsidRPr="004E0E02">
              <w:rPr>
                <w:sz w:val="28"/>
                <w:szCs w:val="28"/>
                <w:lang w:val="en-US"/>
              </w:rPr>
              <w:t>Shebekinodom</w:t>
            </w:r>
            <w:proofErr w:type="spellEnd"/>
            <w:r w:rsidRPr="00576623">
              <w:rPr>
                <w:sz w:val="28"/>
                <w:szCs w:val="28"/>
              </w:rPr>
              <w:t>2013@</w:t>
            </w:r>
            <w:r w:rsidRPr="004E0E02">
              <w:rPr>
                <w:sz w:val="28"/>
                <w:szCs w:val="28"/>
                <w:lang w:val="en-US"/>
              </w:rPr>
              <w:t>mail</w:t>
            </w:r>
          </w:p>
          <w:p w:rsidR="002C47BD" w:rsidRPr="00436CC4" w:rsidRDefault="002C47BD" w:rsidP="002C47BD">
            <w:pPr>
              <w:rPr>
                <w:rFonts w:eastAsia="Calibri"/>
                <w:lang w:eastAsia="en-US"/>
              </w:rPr>
            </w:pPr>
            <w:r w:rsidRPr="00436CC4">
              <w:rPr>
                <w:rFonts w:eastAsia="Calibri"/>
                <w:lang w:eastAsia="en-US"/>
              </w:rPr>
              <w:t xml:space="preserve">ОГРН </w:t>
            </w:r>
            <w:r w:rsidRPr="00921A48">
              <w:t xml:space="preserve"> 1063120007422                   </w:t>
            </w:r>
          </w:p>
          <w:p w:rsidR="002C47BD" w:rsidRPr="00436CC4" w:rsidRDefault="002C47BD" w:rsidP="002C47BD">
            <w:pPr>
              <w:rPr>
                <w:rFonts w:eastAsia="Calibri"/>
                <w:lang w:eastAsia="en-US"/>
              </w:rPr>
            </w:pPr>
            <w:r w:rsidRPr="00436CC4">
              <w:rPr>
                <w:rFonts w:eastAsia="Calibri"/>
                <w:lang w:eastAsia="en-US"/>
              </w:rPr>
              <w:t xml:space="preserve">ИНН </w:t>
            </w:r>
            <w:r>
              <w:t>3120083011</w:t>
            </w:r>
          </w:p>
          <w:p w:rsidR="002C47BD" w:rsidRDefault="002C47BD" w:rsidP="002C47BD">
            <w:r w:rsidRPr="00436CC4">
              <w:rPr>
                <w:rFonts w:eastAsia="Calibri"/>
                <w:lang w:eastAsia="en-US"/>
              </w:rPr>
              <w:t xml:space="preserve">КПП </w:t>
            </w:r>
            <w:r>
              <w:t>312001001</w:t>
            </w:r>
          </w:p>
          <w:p w:rsidR="002C47BD" w:rsidRDefault="002C47BD" w:rsidP="002C47BD">
            <w:pPr>
              <w:rPr>
                <w:color w:val="000000" w:themeColor="text1"/>
              </w:rPr>
            </w:pPr>
            <w:proofErr w:type="gramStart"/>
            <w:r w:rsidRPr="00436CC4">
              <w:rPr>
                <w:rFonts w:eastAsia="Calibri"/>
                <w:lang w:eastAsia="en-US"/>
              </w:rPr>
              <w:t>Р</w:t>
            </w:r>
            <w:proofErr w:type="gramEnd"/>
            <w:r w:rsidRPr="00436CC4">
              <w:rPr>
                <w:rFonts w:eastAsia="Calibri"/>
                <w:lang w:eastAsia="en-US"/>
              </w:rPr>
              <w:t xml:space="preserve">/с </w:t>
            </w:r>
            <w:r w:rsidRPr="004E0E02">
              <w:rPr>
                <w:color w:val="000000" w:themeColor="text1"/>
              </w:rPr>
              <w:t>40702810907060101431</w:t>
            </w:r>
          </w:p>
          <w:p w:rsidR="002C47BD" w:rsidRPr="00A06AA1" w:rsidRDefault="002C47BD" w:rsidP="002C47BD">
            <w:pPr>
              <w:widowControl w:val="0"/>
              <w:autoSpaceDE w:val="0"/>
              <w:autoSpaceDN w:val="0"/>
            </w:pPr>
            <w:r w:rsidRPr="00436CC4">
              <w:rPr>
                <w:rFonts w:eastAsia="Calibri"/>
                <w:lang w:eastAsia="en-US"/>
              </w:rPr>
              <w:t xml:space="preserve">в </w:t>
            </w:r>
            <w:r w:rsidRPr="004E0E02">
              <w:t> Белгородско</w:t>
            </w:r>
            <w:r>
              <w:t>м</w:t>
            </w:r>
            <w:r w:rsidRPr="004E0E02">
              <w:t xml:space="preserve"> отделени</w:t>
            </w:r>
            <w:r>
              <w:t>и</w:t>
            </w:r>
            <w:r w:rsidRPr="004E0E02">
              <w:t xml:space="preserve"> №8592 ПАО Сбербанк г</w:t>
            </w:r>
            <w:proofErr w:type="gramStart"/>
            <w:r w:rsidRPr="004E0E02">
              <w:t>.Б</w:t>
            </w:r>
            <w:proofErr w:type="gramEnd"/>
            <w:r w:rsidRPr="004E0E02">
              <w:t xml:space="preserve">елгород </w:t>
            </w:r>
          </w:p>
          <w:p w:rsidR="002C47BD" w:rsidRPr="00436CC4" w:rsidRDefault="002C47BD" w:rsidP="002C47BD">
            <w:pPr>
              <w:rPr>
                <w:rFonts w:eastAsia="Calibri"/>
                <w:lang w:eastAsia="en-US"/>
              </w:rPr>
            </w:pPr>
            <w:r w:rsidRPr="00436CC4">
              <w:rPr>
                <w:rFonts w:eastAsia="Calibri"/>
                <w:lang w:eastAsia="en-US"/>
              </w:rPr>
              <w:t xml:space="preserve">К/с </w:t>
            </w:r>
            <w:r>
              <w:rPr>
                <w:rFonts w:eastAsia="Calibri"/>
                <w:lang w:eastAsia="en-US"/>
              </w:rPr>
              <w:t xml:space="preserve"> </w:t>
            </w:r>
            <w:r w:rsidRPr="004E0E02">
              <w:rPr>
                <w:color w:val="000000" w:themeColor="text1"/>
              </w:rPr>
              <w:t>30101810100000000633</w:t>
            </w:r>
          </w:p>
          <w:p w:rsidR="002C47BD" w:rsidRDefault="002C47BD" w:rsidP="002C47BD">
            <w:pPr>
              <w:jc w:val="both"/>
            </w:pPr>
            <w:r w:rsidRPr="00436CC4">
              <w:rPr>
                <w:rFonts w:eastAsia="Calibri"/>
                <w:lang w:eastAsia="en-US"/>
              </w:rPr>
              <w:t xml:space="preserve">БИК </w:t>
            </w:r>
            <w:r w:rsidRPr="004E0E02">
              <w:rPr>
                <w:color w:val="000000" w:themeColor="text1"/>
              </w:rPr>
              <w:t>041403633</w:t>
            </w:r>
            <w:r w:rsidRPr="004E0E02">
              <w:t xml:space="preserve"> </w:t>
            </w:r>
          </w:p>
          <w:p w:rsidR="002C47BD" w:rsidRDefault="002C47BD" w:rsidP="002C47BD">
            <w:pPr>
              <w:jc w:val="both"/>
            </w:pPr>
          </w:p>
          <w:p w:rsidR="002C47BD" w:rsidRPr="00436CC4" w:rsidRDefault="002C47BD" w:rsidP="002C47BD">
            <w:pPr>
              <w:jc w:val="both"/>
              <w:rPr>
                <w:rFonts w:eastAsia="Calibri"/>
                <w:lang w:eastAsia="en-US"/>
              </w:rPr>
            </w:pPr>
            <w:r w:rsidRPr="00436CC4">
              <w:rPr>
                <w:rFonts w:eastAsia="Calibri"/>
                <w:lang w:eastAsia="en-US"/>
              </w:rPr>
              <w:t>___________ (</w:t>
            </w:r>
            <w:r>
              <w:rPr>
                <w:rFonts w:eastAsia="Calibri"/>
                <w:lang w:eastAsia="en-US"/>
              </w:rPr>
              <w:t>Юхновский С.В.</w:t>
            </w:r>
            <w:r w:rsidRPr="00436CC4">
              <w:rPr>
                <w:rFonts w:eastAsia="Calibri"/>
                <w:lang w:eastAsia="en-US"/>
              </w:rPr>
              <w:t>)</w:t>
            </w:r>
          </w:p>
          <w:p w:rsidR="002C47BD" w:rsidRPr="003043D2" w:rsidRDefault="002C47BD" w:rsidP="002C47BD">
            <w:pPr>
              <w:jc w:val="both"/>
              <w:rPr>
                <w:rFonts w:eastAsia="Calibri"/>
                <w:sz w:val="20"/>
                <w:szCs w:val="20"/>
                <w:lang w:eastAsia="en-US"/>
              </w:rPr>
            </w:pPr>
            <w:r w:rsidRPr="003043D2">
              <w:rPr>
                <w:rFonts w:eastAsia="Calibri"/>
                <w:sz w:val="20"/>
                <w:szCs w:val="20"/>
                <w:lang w:eastAsia="en-US"/>
              </w:rPr>
              <w:t xml:space="preserve">   (подпись)              (Ф.И.О.)</w:t>
            </w:r>
          </w:p>
          <w:p w:rsidR="002C47BD" w:rsidRPr="001553D9" w:rsidRDefault="002C47BD" w:rsidP="002C47BD">
            <w:pPr>
              <w:jc w:val="both"/>
              <w:rPr>
                <w:rFonts w:eastAsia="Calibri"/>
                <w:lang w:eastAsia="en-US"/>
              </w:rPr>
            </w:pPr>
            <w:r w:rsidRPr="00436CC4">
              <w:rPr>
                <w:rFonts w:eastAsia="Calibri"/>
                <w:lang w:eastAsia="en-US"/>
              </w:rPr>
              <w:t xml:space="preserve">           </w:t>
            </w:r>
            <w:proofErr w:type="spellStart"/>
            <w:r w:rsidRPr="00436CC4">
              <w:rPr>
                <w:rFonts w:eastAsia="Calibri"/>
                <w:lang w:eastAsia="en-US"/>
              </w:rPr>
              <w:t>мп</w:t>
            </w:r>
            <w:proofErr w:type="spellEnd"/>
          </w:p>
        </w:tc>
        <w:tc>
          <w:tcPr>
            <w:tcW w:w="4980" w:type="dxa"/>
            <w:tcBorders>
              <w:top w:val="nil"/>
              <w:left w:val="nil"/>
              <w:bottom w:val="nil"/>
              <w:right w:val="nil"/>
            </w:tcBorders>
            <w:shd w:val="clear" w:color="auto" w:fill="auto"/>
          </w:tcPr>
          <w:p w:rsidR="002C47BD" w:rsidRPr="008650B1" w:rsidRDefault="002C47BD" w:rsidP="002C47BD">
            <w:pPr>
              <w:jc w:val="center"/>
              <w:rPr>
                <w:rFonts w:eastAsia="Calibri"/>
                <w:lang w:eastAsia="en-US"/>
              </w:rPr>
            </w:pPr>
            <w:r w:rsidRPr="008650B1">
              <w:rPr>
                <w:rFonts w:eastAsia="Calibri"/>
                <w:lang w:eastAsia="en-US"/>
              </w:rPr>
              <w:t>АДМИНИСТРАЦИЯ ШЕБЕКИНСКОГО</w:t>
            </w:r>
          </w:p>
          <w:p w:rsidR="002C47BD" w:rsidRPr="008650B1" w:rsidRDefault="002C47BD" w:rsidP="002C47BD">
            <w:pPr>
              <w:rPr>
                <w:rFonts w:eastAsia="Calibri"/>
                <w:lang w:eastAsia="en-US"/>
              </w:rPr>
            </w:pPr>
            <w:r>
              <w:rPr>
                <w:rFonts w:eastAsia="Calibri"/>
                <w:lang w:eastAsia="en-US"/>
              </w:rPr>
              <w:t xml:space="preserve">    ГОРОДСКОГО  ОКРУГА</w:t>
            </w: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p>
          <w:p w:rsidR="002C47BD" w:rsidRPr="008650B1" w:rsidRDefault="002C47BD" w:rsidP="002C47BD">
            <w:pPr>
              <w:jc w:val="both"/>
              <w:rPr>
                <w:rFonts w:eastAsia="Calibri"/>
                <w:lang w:eastAsia="en-US"/>
              </w:rPr>
            </w:pPr>
            <w:r w:rsidRPr="008650B1">
              <w:rPr>
                <w:rFonts w:eastAsia="Calibri"/>
                <w:lang w:eastAsia="en-US"/>
              </w:rPr>
              <w:t xml:space="preserve">             ___________ (Ищенко  А.И.)</w:t>
            </w:r>
          </w:p>
          <w:p w:rsidR="002C47BD" w:rsidRDefault="002C47BD" w:rsidP="002C47BD">
            <w:pPr>
              <w:jc w:val="both"/>
              <w:rPr>
                <w:rFonts w:eastAsia="Calibri"/>
                <w:sz w:val="20"/>
                <w:lang w:eastAsia="en-US"/>
              </w:rPr>
            </w:pPr>
            <w:r>
              <w:rPr>
                <w:rFonts w:eastAsia="Calibri"/>
                <w:sz w:val="20"/>
                <w:szCs w:val="22"/>
                <w:lang w:eastAsia="en-US"/>
              </w:rPr>
              <w:t xml:space="preserve">                 (подпись)              (Ф.И.О.)</w:t>
            </w:r>
          </w:p>
          <w:p w:rsidR="002C47BD" w:rsidRPr="00534611" w:rsidRDefault="002C47BD" w:rsidP="002C47BD">
            <w:pPr>
              <w:rPr>
                <w:rFonts w:eastAsia="Calibri"/>
                <w:sz w:val="20"/>
                <w:lang w:eastAsia="en-US"/>
              </w:rPr>
            </w:pPr>
          </w:p>
        </w:tc>
      </w:tr>
    </w:tbl>
    <w:p w:rsidR="0069729B" w:rsidRDefault="0069729B" w:rsidP="00413168">
      <w:pPr>
        <w:shd w:val="clear" w:color="auto" w:fill="FFFFFF"/>
        <w:jc w:val="right"/>
        <w:rPr>
          <w:rFonts w:eastAsia="Calibri"/>
          <w:b/>
          <w:lang w:eastAsia="en-US"/>
        </w:rPr>
      </w:pPr>
    </w:p>
    <w:p w:rsidR="00F2550D" w:rsidRPr="00436CC4" w:rsidRDefault="00F2550D" w:rsidP="00F2550D">
      <w:pPr>
        <w:jc w:val="right"/>
        <w:rPr>
          <w:rFonts w:eastAsia="Calibri"/>
          <w:b/>
          <w:lang w:eastAsia="en-US"/>
        </w:rPr>
      </w:pPr>
      <w:r w:rsidRPr="00436CC4">
        <w:rPr>
          <w:rFonts w:eastAsia="Calibri"/>
          <w:b/>
          <w:lang w:eastAsia="en-US"/>
        </w:rPr>
        <w:lastRenderedPageBreak/>
        <w:t xml:space="preserve">Приложение № </w:t>
      </w:r>
      <w:r>
        <w:rPr>
          <w:rFonts w:eastAsia="Calibri"/>
          <w:b/>
          <w:lang w:eastAsia="en-US"/>
        </w:rPr>
        <w:t>4</w:t>
      </w:r>
    </w:p>
    <w:p w:rsidR="00F2550D" w:rsidRPr="00436CC4" w:rsidRDefault="00F2550D" w:rsidP="00F2550D">
      <w:pPr>
        <w:jc w:val="right"/>
        <w:rPr>
          <w:rFonts w:eastAsia="Calibri"/>
          <w:lang w:eastAsia="en-US"/>
        </w:rPr>
      </w:pPr>
      <w:r w:rsidRPr="00436CC4">
        <w:rPr>
          <w:rFonts w:eastAsia="Calibri"/>
          <w:lang w:eastAsia="en-US"/>
        </w:rPr>
        <w:t>к Договору  управления</w:t>
      </w:r>
    </w:p>
    <w:p w:rsidR="00F2550D" w:rsidRPr="00436CC4" w:rsidRDefault="00F2550D" w:rsidP="00F2550D">
      <w:pPr>
        <w:jc w:val="right"/>
        <w:rPr>
          <w:rFonts w:eastAsia="Calibri"/>
          <w:lang w:eastAsia="en-US"/>
        </w:rPr>
      </w:pPr>
      <w:r w:rsidRPr="00436CC4">
        <w:rPr>
          <w:rFonts w:eastAsia="Calibri"/>
          <w:lang w:eastAsia="en-US"/>
        </w:rPr>
        <w:t>многоквартирным домом</w:t>
      </w:r>
    </w:p>
    <w:p w:rsidR="00F2550D" w:rsidRPr="00436CC4" w:rsidRDefault="00F2550D" w:rsidP="00F2550D">
      <w:pPr>
        <w:jc w:val="right"/>
        <w:rPr>
          <w:rFonts w:eastAsia="Calibri"/>
          <w:lang w:eastAsia="en-US"/>
        </w:rPr>
      </w:pPr>
      <w:r w:rsidRPr="00436CC4">
        <w:rPr>
          <w:rFonts w:eastAsia="Calibri"/>
          <w:lang w:eastAsia="en-US"/>
        </w:rPr>
        <w:t>от «</w:t>
      </w:r>
      <w:r>
        <w:rPr>
          <w:rFonts w:eastAsia="Calibri"/>
          <w:lang w:eastAsia="en-US"/>
        </w:rPr>
        <w:t xml:space="preserve">03 </w:t>
      </w:r>
      <w:r w:rsidRPr="00436CC4">
        <w:rPr>
          <w:rFonts w:eastAsia="Calibri"/>
          <w:lang w:eastAsia="en-US"/>
        </w:rPr>
        <w:t>»</w:t>
      </w:r>
      <w:r>
        <w:rPr>
          <w:rFonts w:eastAsia="Calibri"/>
          <w:lang w:eastAsia="en-US"/>
        </w:rPr>
        <w:t xml:space="preserve"> октября 2019 г. № 1</w:t>
      </w:r>
    </w:p>
    <w:p w:rsidR="00F2550D" w:rsidRPr="00436CC4" w:rsidRDefault="00F2550D" w:rsidP="00F2550D">
      <w:pPr>
        <w:ind w:firstLine="540"/>
        <w:jc w:val="both"/>
        <w:outlineLvl w:val="0"/>
        <w:rPr>
          <w:rFonts w:eastAsia="Calibri"/>
          <w:lang w:eastAsia="en-US"/>
        </w:rPr>
      </w:pPr>
    </w:p>
    <w:p w:rsidR="00413168" w:rsidRPr="00436CC4" w:rsidRDefault="00413168" w:rsidP="00413168">
      <w:pPr>
        <w:jc w:val="center"/>
        <w:rPr>
          <w:b/>
        </w:rPr>
      </w:pPr>
    </w:p>
    <w:p w:rsidR="00413168" w:rsidRPr="00436CC4" w:rsidRDefault="00413168" w:rsidP="00413168">
      <w:pPr>
        <w:jc w:val="center"/>
        <w:rPr>
          <w:b/>
        </w:rPr>
      </w:pPr>
    </w:p>
    <w:p w:rsidR="00413168" w:rsidRPr="00436CC4" w:rsidRDefault="00413168" w:rsidP="00413168">
      <w:pPr>
        <w:jc w:val="center"/>
        <w:rPr>
          <w:b/>
        </w:rPr>
      </w:pPr>
      <w:r w:rsidRPr="00436CC4">
        <w:rPr>
          <w:b/>
        </w:rPr>
        <w:t>АКТ * № _______</w:t>
      </w:r>
    </w:p>
    <w:p w:rsidR="00413168" w:rsidRPr="00436CC4" w:rsidRDefault="00413168" w:rsidP="00413168">
      <w:pPr>
        <w:jc w:val="center"/>
        <w:rPr>
          <w:b/>
        </w:rPr>
      </w:pPr>
      <w:r w:rsidRPr="00436CC4">
        <w:rPr>
          <w:b/>
        </w:rPr>
        <w:t>приемки оказанных услуг и (или) выполненных работ по содержанию и текущему ремонту общего имущества в МКД</w:t>
      </w:r>
    </w:p>
    <w:p w:rsidR="00413168" w:rsidRPr="00436CC4" w:rsidRDefault="00413168" w:rsidP="00413168">
      <w:r w:rsidRPr="00436CC4">
        <w:t xml:space="preserve">г. ________________                                                </w:t>
      </w:r>
      <w:r w:rsidR="00204680">
        <w:t xml:space="preserve">                 </w:t>
      </w:r>
      <w:r w:rsidRPr="00436CC4">
        <w:t xml:space="preserve">   «___» ____________ _____ </w:t>
      </w:r>
      <w:proofErr w:type="gramStart"/>
      <w:r w:rsidRPr="00436CC4">
        <w:t>г</w:t>
      </w:r>
      <w:proofErr w:type="gramEnd"/>
      <w:r w:rsidRPr="00436CC4">
        <w:t>.</w:t>
      </w:r>
    </w:p>
    <w:p w:rsidR="00413168" w:rsidRPr="00436CC4" w:rsidRDefault="00413168" w:rsidP="00413168">
      <w:pPr>
        <w:ind w:firstLine="708"/>
      </w:pPr>
    </w:p>
    <w:p w:rsidR="00413168" w:rsidRPr="00436CC4" w:rsidRDefault="00413168" w:rsidP="00413168">
      <w:pPr>
        <w:ind w:firstLine="708"/>
      </w:pPr>
      <w:r w:rsidRPr="00436CC4">
        <w:t xml:space="preserve">Собственники МКД, </w:t>
      </w:r>
      <w:proofErr w:type="gramStart"/>
      <w:r w:rsidRPr="00436CC4">
        <w:t>расположенном</w:t>
      </w:r>
      <w:proofErr w:type="gramEnd"/>
      <w:r w:rsidRPr="00436CC4">
        <w:t xml:space="preserve"> по адресу: ____________________________________,</w:t>
      </w:r>
    </w:p>
    <w:p w:rsidR="00413168" w:rsidRPr="00436CC4" w:rsidRDefault="00413168" w:rsidP="00413168">
      <w:pPr>
        <w:jc w:val="center"/>
      </w:pPr>
      <w:r w:rsidRPr="00436CC4">
        <w:t xml:space="preserve">                                                                              (указывается адрес нахождения многоквартирного дома)</w:t>
      </w:r>
    </w:p>
    <w:p w:rsidR="00413168" w:rsidRPr="00436CC4" w:rsidRDefault="00413168" w:rsidP="00413168">
      <w:r w:rsidRPr="00436CC4">
        <w:t>именуемые в дальнейшем «Собственник», в лице _________________________________________,</w:t>
      </w:r>
    </w:p>
    <w:p w:rsidR="00413168" w:rsidRPr="00436CC4" w:rsidRDefault="00413168" w:rsidP="00413168">
      <w:pPr>
        <w:jc w:val="center"/>
      </w:pPr>
      <w:r w:rsidRPr="00436CC4">
        <w:t>(указывается ФИО уполномоченного собственника помещения в МКД либо председателя Совета МКД)</w:t>
      </w:r>
    </w:p>
    <w:p w:rsidR="00413168" w:rsidRPr="00436CC4" w:rsidRDefault="00413168" w:rsidP="00413168">
      <w:proofErr w:type="gramStart"/>
      <w:r w:rsidRPr="00436CC4">
        <w:t>являющегося</w:t>
      </w:r>
      <w:proofErr w:type="gramEnd"/>
      <w:r w:rsidRPr="00436CC4">
        <w:t xml:space="preserve"> собственником квартиры №______________, находящейся в данном МКД, действующего  на </w:t>
      </w:r>
      <w:proofErr w:type="spellStart"/>
      <w:r w:rsidRPr="00436CC4">
        <w:t>основании_________________________________________</w:t>
      </w:r>
      <w:proofErr w:type="spellEnd"/>
      <w:r w:rsidRPr="00436CC4">
        <w:t>, с одной стороны,</w:t>
      </w:r>
    </w:p>
    <w:p w:rsidR="00413168" w:rsidRPr="00436CC4" w:rsidRDefault="00413168" w:rsidP="00413168">
      <w:r w:rsidRPr="00436CC4">
        <w:t xml:space="preserve">(указывается решение общего собрания Собственников МКД либо доверенность, дата, номер) </w:t>
      </w:r>
    </w:p>
    <w:p w:rsidR="00413168" w:rsidRPr="00436CC4" w:rsidRDefault="00413168" w:rsidP="00413168">
      <w:r w:rsidRPr="00436CC4">
        <w:t>и _________________________________________________________________________________,</w:t>
      </w:r>
    </w:p>
    <w:p w:rsidR="00413168" w:rsidRPr="00436CC4" w:rsidRDefault="00413168" w:rsidP="00413168">
      <w:pPr>
        <w:jc w:val="center"/>
      </w:pPr>
      <w:r w:rsidRPr="00436CC4">
        <w:t>(указывается лицо, оказывающее работы (услуги) по содержанию и ремонту общего имущества в МКД)</w:t>
      </w:r>
    </w:p>
    <w:p w:rsidR="00413168" w:rsidRPr="00436CC4" w:rsidRDefault="00413168" w:rsidP="00413168">
      <w:r w:rsidRPr="00436CC4">
        <w:t xml:space="preserve">именуем__________ в дальнейшем «Управляющая организация» в </w:t>
      </w:r>
      <w:proofErr w:type="spellStart"/>
      <w:r w:rsidRPr="00436CC4">
        <w:t>лице______________________</w:t>
      </w:r>
      <w:proofErr w:type="spellEnd"/>
      <w:r w:rsidRPr="00436CC4">
        <w:t>,</w:t>
      </w:r>
    </w:p>
    <w:p w:rsidR="00413168" w:rsidRPr="00436CC4" w:rsidRDefault="00413168" w:rsidP="00413168">
      <w:pPr>
        <w:jc w:val="center"/>
      </w:pPr>
      <w:r w:rsidRPr="00436CC4">
        <w:t xml:space="preserve">                                                                                                           (указывается ФИО уполномоченного лица, должность)</w:t>
      </w:r>
    </w:p>
    <w:p w:rsidR="00413168" w:rsidRPr="00436CC4" w:rsidRDefault="00413168" w:rsidP="00413168">
      <w:proofErr w:type="gramStart"/>
      <w:r w:rsidRPr="00436CC4">
        <w:t>действующая</w:t>
      </w:r>
      <w:proofErr w:type="gramEnd"/>
      <w:r w:rsidRPr="00436CC4">
        <w:t xml:space="preserve"> ______ на основании ______________________________________________________,</w:t>
      </w:r>
    </w:p>
    <w:p w:rsidR="00413168" w:rsidRPr="00436CC4" w:rsidRDefault="00413168" w:rsidP="00413168">
      <w:pPr>
        <w:jc w:val="center"/>
      </w:pPr>
      <w:r w:rsidRPr="00436CC4">
        <w:t xml:space="preserve">                                      (указывается правоустанавливающий документ)</w:t>
      </w:r>
    </w:p>
    <w:p w:rsidR="00413168" w:rsidRPr="00436CC4" w:rsidRDefault="00413168" w:rsidP="00413168">
      <w:pPr>
        <w:jc w:val="both"/>
      </w:pPr>
      <w:r w:rsidRPr="00436CC4">
        <w:t xml:space="preserve">с другой стороны, совместно именуемые «Стороны», составили настоящий Акт о нижеследующем: </w:t>
      </w:r>
    </w:p>
    <w:p w:rsidR="00413168" w:rsidRPr="00436CC4" w:rsidRDefault="00413168" w:rsidP="00413168">
      <w:pPr>
        <w:ind w:firstLine="708"/>
        <w:jc w:val="both"/>
      </w:pPr>
      <w:r w:rsidRPr="00436CC4">
        <w:t xml:space="preserve">1. Управляющей организацией предъявлены к приемке следующие оказанные на основании договора управления многоквартирным домом №_____ от «____» ____________ ____ </w:t>
      </w:r>
      <w:proofErr w:type="gramStart"/>
      <w:r w:rsidRPr="00436CC4">
        <w:t>г</w:t>
      </w:r>
      <w:proofErr w:type="gramEnd"/>
      <w:r w:rsidRPr="00436CC4">
        <w:t>. (далее - «Договор») услуги и (или) выполненные работы по содержанию и текущему ремонт общего имущества МКД, расположенном по адресу: ______________________________________________:</w:t>
      </w:r>
    </w:p>
    <w:p w:rsidR="00413168" w:rsidRPr="00436CC4" w:rsidRDefault="00413168" w:rsidP="00413168">
      <w:pPr>
        <w:jc w:val="both"/>
      </w:pPr>
    </w:p>
    <w:tbl>
      <w:tblPr>
        <w:tblW w:w="988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tblPr>
      <w:tblGrid>
        <w:gridCol w:w="1705"/>
        <w:gridCol w:w="3552"/>
        <w:gridCol w:w="1282"/>
        <w:gridCol w:w="1746"/>
        <w:gridCol w:w="1603"/>
      </w:tblGrid>
      <w:tr w:rsidR="00413168" w:rsidRPr="00436CC4" w:rsidTr="00235F33">
        <w:tc>
          <w:tcPr>
            <w:tcW w:w="1680" w:type="dxa"/>
            <w:shd w:val="clear" w:color="auto" w:fill="auto"/>
            <w:tcMar>
              <w:left w:w="98" w:type="dxa"/>
            </w:tcMar>
          </w:tcPr>
          <w:p w:rsidR="00413168" w:rsidRPr="00436CC4" w:rsidRDefault="00413168" w:rsidP="00235F33">
            <w:pPr>
              <w:jc w:val="center"/>
            </w:pPr>
            <w:proofErr w:type="gramStart"/>
            <w:r w:rsidRPr="00436CC4">
              <w:t>Наименование вида работы (услуги</w:t>
            </w:r>
            <w:proofErr w:type="gramEnd"/>
          </w:p>
        </w:tc>
        <w:tc>
          <w:tcPr>
            <w:tcW w:w="3283" w:type="dxa"/>
            <w:shd w:val="clear" w:color="auto" w:fill="auto"/>
            <w:tcMar>
              <w:left w:w="98" w:type="dxa"/>
            </w:tcMar>
          </w:tcPr>
          <w:p w:rsidR="00413168" w:rsidRPr="00436CC4" w:rsidRDefault="00413168" w:rsidP="00235F33">
            <w:pPr>
              <w:jc w:val="center"/>
            </w:pPr>
            <w:r w:rsidRPr="00436CC4">
              <w:t>Периодичность/количественный показатель выполненной работы (оказанной услуги)</w:t>
            </w:r>
          </w:p>
        </w:tc>
        <w:tc>
          <w:tcPr>
            <w:tcW w:w="1265" w:type="dxa"/>
            <w:shd w:val="clear" w:color="auto" w:fill="auto"/>
            <w:tcMar>
              <w:left w:w="98" w:type="dxa"/>
            </w:tcMar>
          </w:tcPr>
          <w:p w:rsidR="00413168" w:rsidRPr="00436CC4" w:rsidRDefault="00413168" w:rsidP="00235F33">
            <w:pPr>
              <w:jc w:val="center"/>
            </w:pPr>
            <w:r w:rsidRPr="00436CC4">
              <w:t>Единица измерения работы (услуги)</w:t>
            </w:r>
          </w:p>
        </w:tc>
        <w:tc>
          <w:tcPr>
            <w:tcW w:w="2033" w:type="dxa"/>
            <w:shd w:val="clear" w:color="auto" w:fill="auto"/>
            <w:tcMar>
              <w:left w:w="98" w:type="dxa"/>
            </w:tcMar>
          </w:tcPr>
          <w:p w:rsidR="00413168" w:rsidRPr="00436CC4" w:rsidRDefault="00413168" w:rsidP="00235F33">
            <w:pPr>
              <w:jc w:val="center"/>
            </w:pPr>
            <w:r w:rsidRPr="00436CC4">
              <w:t>Стоимость /сметная стоимость выполненной работы (оказанной услуги) за единицу</w:t>
            </w:r>
          </w:p>
        </w:tc>
        <w:tc>
          <w:tcPr>
            <w:tcW w:w="1627" w:type="dxa"/>
            <w:shd w:val="clear" w:color="auto" w:fill="auto"/>
            <w:tcMar>
              <w:left w:w="98" w:type="dxa"/>
            </w:tcMar>
          </w:tcPr>
          <w:p w:rsidR="00413168" w:rsidRPr="00436CC4" w:rsidRDefault="00413168" w:rsidP="00235F33">
            <w:pPr>
              <w:jc w:val="center"/>
            </w:pPr>
            <w:r w:rsidRPr="00436CC4">
              <w:t>Цена выполненной работы (оказанной услуги), в рублях</w:t>
            </w:r>
          </w:p>
        </w:tc>
      </w:tr>
      <w:tr w:rsidR="00413168" w:rsidRPr="00436CC4" w:rsidTr="00235F33">
        <w:tc>
          <w:tcPr>
            <w:tcW w:w="1680" w:type="dxa"/>
            <w:shd w:val="clear" w:color="auto" w:fill="auto"/>
            <w:tcMar>
              <w:left w:w="98" w:type="dxa"/>
            </w:tcMar>
          </w:tcPr>
          <w:p w:rsidR="00413168" w:rsidRPr="00436CC4" w:rsidRDefault="00413168" w:rsidP="00235F33">
            <w:pPr>
              <w:jc w:val="both"/>
            </w:pPr>
          </w:p>
        </w:tc>
        <w:tc>
          <w:tcPr>
            <w:tcW w:w="3283" w:type="dxa"/>
            <w:shd w:val="clear" w:color="auto" w:fill="auto"/>
            <w:tcMar>
              <w:left w:w="98" w:type="dxa"/>
            </w:tcMar>
          </w:tcPr>
          <w:p w:rsidR="00413168" w:rsidRPr="00436CC4" w:rsidRDefault="00413168" w:rsidP="00235F33">
            <w:pPr>
              <w:jc w:val="both"/>
            </w:pPr>
          </w:p>
        </w:tc>
        <w:tc>
          <w:tcPr>
            <w:tcW w:w="1265" w:type="dxa"/>
            <w:shd w:val="clear" w:color="auto" w:fill="auto"/>
            <w:tcMar>
              <w:left w:w="98" w:type="dxa"/>
            </w:tcMar>
          </w:tcPr>
          <w:p w:rsidR="00413168" w:rsidRPr="00436CC4" w:rsidRDefault="00413168" w:rsidP="00235F33">
            <w:pPr>
              <w:jc w:val="both"/>
            </w:pPr>
          </w:p>
        </w:tc>
        <w:tc>
          <w:tcPr>
            <w:tcW w:w="2033" w:type="dxa"/>
            <w:shd w:val="clear" w:color="auto" w:fill="auto"/>
            <w:tcMar>
              <w:left w:w="98" w:type="dxa"/>
            </w:tcMar>
          </w:tcPr>
          <w:p w:rsidR="00413168" w:rsidRPr="00436CC4" w:rsidRDefault="00413168" w:rsidP="00235F33">
            <w:pPr>
              <w:jc w:val="both"/>
            </w:pPr>
          </w:p>
        </w:tc>
        <w:tc>
          <w:tcPr>
            <w:tcW w:w="1627" w:type="dxa"/>
            <w:shd w:val="clear" w:color="auto" w:fill="auto"/>
            <w:tcMar>
              <w:left w:w="98" w:type="dxa"/>
            </w:tcMar>
          </w:tcPr>
          <w:p w:rsidR="00413168" w:rsidRPr="00436CC4" w:rsidRDefault="00413168" w:rsidP="00235F33">
            <w:pPr>
              <w:jc w:val="both"/>
            </w:pPr>
          </w:p>
        </w:tc>
      </w:tr>
      <w:tr w:rsidR="00413168" w:rsidRPr="00436CC4" w:rsidTr="00235F33">
        <w:tc>
          <w:tcPr>
            <w:tcW w:w="1680" w:type="dxa"/>
            <w:shd w:val="clear" w:color="auto" w:fill="auto"/>
            <w:tcMar>
              <w:left w:w="98" w:type="dxa"/>
            </w:tcMar>
          </w:tcPr>
          <w:p w:rsidR="00413168" w:rsidRPr="00436CC4" w:rsidRDefault="00413168" w:rsidP="00235F33">
            <w:pPr>
              <w:jc w:val="both"/>
            </w:pPr>
          </w:p>
        </w:tc>
        <w:tc>
          <w:tcPr>
            <w:tcW w:w="3283" w:type="dxa"/>
            <w:shd w:val="clear" w:color="auto" w:fill="auto"/>
            <w:tcMar>
              <w:left w:w="98" w:type="dxa"/>
            </w:tcMar>
          </w:tcPr>
          <w:p w:rsidR="00413168" w:rsidRPr="00436CC4" w:rsidRDefault="00413168" w:rsidP="00235F33">
            <w:pPr>
              <w:jc w:val="both"/>
            </w:pPr>
          </w:p>
        </w:tc>
        <w:tc>
          <w:tcPr>
            <w:tcW w:w="1265" w:type="dxa"/>
            <w:shd w:val="clear" w:color="auto" w:fill="auto"/>
            <w:tcMar>
              <w:left w:w="98" w:type="dxa"/>
            </w:tcMar>
          </w:tcPr>
          <w:p w:rsidR="00413168" w:rsidRPr="00436CC4" w:rsidRDefault="00413168" w:rsidP="00235F33">
            <w:pPr>
              <w:jc w:val="both"/>
            </w:pPr>
          </w:p>
        </w:tc>
        <w:tc>
          <w:tcPr>
            <w:tcW w:w="2033" w:type="dxa"/>
            <w:shd w:val="clear" w:color="auto" w:fill="auto"/>
            <w:tcMar>
              <w:left w:w="98" w:type="dxa"/>
            </w:tcMar>
          </w:tcPr>
          <w:p w:rsidR="00413168" w:rsidRPr="00436CC4" w:rsidRDefault="00413168" w:rsidP="00235F33">
            <w:pPr>
              <w:jc w:val="both"/>
            </w:pPr>
          </w:p>
        </w:tc>
        <w:tc>
          <w:tcPr>
            <w:tcW w:w="1627" w:type="dxa"/>
            <w:shd w:val="clear" w:color="auto" w:fill="auto"/>
            <w:tcMar>
              <w:left w:w="98" w:type="dxa"/>
            </w:tcMar>
          </w:tcPr>
          <w:p w:rsidR="00413168" w:rsidRPr="00436CC4" w:rsidRDefault="00413168" w:rsidP="00235F33">
            <w:pPr>
              <w:jc w:val="both"/>
            </w:pPr>
          </w:p>
        </w:tc>
      </w:tr>
      <w:tr w:rsidR="00413168" w:rsidRPr="00436CC4" w:rsidTr="00235F33">
        <w:tc>
          <w:tcPr>
            <w:tcW w:w="1680" w:type="dxa"/>
            <w:shd w:val="clear" w:color="auto" w:fill="auto"/>
            <w:tcMar>
              <w:left w:w="98" w:type="dxa"/>
            </w:tcMar>
          </w:tcPr>
          <w:p w:rsidR="00413168" w:rsidRPr="00436CC4" w:rsidRDefault="00413168" w:rsidP="00235F33">
            <w:pPr>
              <w:jc w:val="both"/>
            </w:pPr>
          </w:p>
        </w:tc>
        <w:tc>
          <w:tcPr>
            <w:tcW w:w="3283" w:type="dxa"/>
            <w:shd w:val="clear" w:color="auto" w:fill="auto"/>
            <w:tcMar>
              <w:left w:w="98" w:type="dxa"/>
            </w:tcMar>
          </w:tcPr>
          <w:p w:rsidR="00413168" w:rsidRPr="00436CC4" w:rsidRDefault="00413168" w:rsidP="00235F33">
            <w:pPr>
              <w:jc w:val="both"/>
            </w:pPr>
          </w:p>
        </w:tc>
        <w:tc>
          <w:tcPr>
            <w:tcW w:w="1265" w:type="dxa"/>
            <w:shd w:val="clear" w:color="auto" w:fill="auto"/>
            <w:tcMar>
              <w:left w:w="98" w:type="dxa"/>
            </w:tcMar>
          </w:tcPr>
          <w:p w:rsidR="00413168" w:rsidRPr="00436CC4" w:rsidRDefault="00413168" w:rsidP="00235F33">
            <w:pPr>
              <w:jc w:val="both"/>
            </w:pPr>
          </w:p>
        </w:tc>
        <w:tc>
          <w:tcPr>
            <w:tcW w:w="2033" w:type="dxa"/>
            <w:shd w:val="clear" w:color="auto" w:fill="auto"/>
            <w:tcMar>
              <w:left w:w="98" w:type="dxa"/>
            </w:tcMar>
          </w:tcPr>
          <w:p w:rsidR="00413168" w:rsidRPr="00436CC4" w:rsidRDefault="00413168" w:rsidP="00235F33">
            <w:pPr>
              <w:jc w:val="both"/>
            </w:pPr>
          </w:p>
        </w:tc>
        <w:tc>
          <w:tcPr>
            <w:tcW w:w="1627" w:type="dxa"/>
            <w:shd w:val="clear" w:color="auto" w:fill="auto"/>
            <w:tcMar>
              <w:left w:w="98" w:type="dxa"/>
            </w:tcMar>
          </w:tcPr>
          <w:p w:rsidR="00413168" w:rsidRPr="00436CC4" w:rsidRDefault="00413168" w:rsidP="00235F33">
            <w:pPr>
              <w:jc w:val="both"/>
            </w:pPr>
          </w:p>
        </w:tc>
      </w:tr>
    </w:tbl>
    <w:p w:rsidR="00413168" w:rsidRPr="00436CC4" w:rsidRDefault="00413168" w:rsidP="00413168">
      <w:pPr>
        <w:jc w:val="both"/>
      </w:pPr>
    </w:p>
    <w:p w:rsidR="00413168" w:rsidRPr="00436CC4" w:rsidRDefault="00413168" w:rsidP="00413168">
      <w:pPr>
        <w:ind w:firstLine="708"/>
        <w:jc w:val="both"/>
      </w:pPr>
      <w:r w:rsidRPr="00436CC4">
        <w:t xml:space="preserve">2. Всего за период с «___» _________ </w:t>
      </w:r>
      <w:proofErr w:type="spellStart"/>
      <w:r w:rsidRPr="00436CC4">
        <w:t>___</w:t>
      </w:r>
      <w:proofErr w:type="gramStart"/>
      <w:r w:rsidRPr="00436CC4">
        <w:t>г</w:t>
      </w:r>
      <w:proofErr w:type="spellEnd"/>
      <w:proofErr w:type="gramEnd"/>
      <w:r w:rsidRPr="00436CC4">
        <w:t>. по «___» ________ ___ г.</w:t>
      </w:r>
    </w:p>
    <w:p w:rsidR="00413168" w:rsidRPr="00436CC4" w:rsidRDefault="00413168" w:rsidP="00413168">
      <w:pPr>
        <w:jc w:val="both"/>
      </w:pPr>
      <w:r w:rsidRPr="00436CC4">
        <w:lastRenderedPageBreak/>
        <w:t>выполнено работ (оказано услуг) на общую сумму</w:t>
      </w:r>
      <w:proofErr w:type="gramStart"/>
      <w:r w:rsidRPr="00436CC4">
        <w:t xml:space="preserve"> ______________ (___________________) </w:t>
      </w:r>
      <w:proofErr w:type="gramEnd"/>
      <w:r w:rsidRPr="00436CC4">
        <w:t xml:space="preserve">рублей. </w:t>
      </w:r>
    </w:p>
    <w:p w:rsidR="00413168" w:rsidRPr="00436CC4" w:rsidRDefault="00413168" w:rsidP="00413168">
      <w:pPr>
        <w:jc w:val="both"/>
      </w:pPr>
      <w:r w:rsidRPr="00436CC4">
        <w:t xml:space="preserve">                                                                                                                                     (прописью)</w:t>
      </w:r>
    </w:p>
    <w:p w:rsidR="00413168" w:rsidRPr="00436CC4" w:rsidRDefault="00413168" w:rsidP="00413168">
      <w:pPr>
        <w:ind w:firstLine="708"/>
        <w:jc w:val="both"/>
      </w:pPr>
      <w:r w:rsidRPr="00436CC4">
        <w:t xml:space="preserve">3. Работы (услуги) выполнены (оказаны) полностью, в установленные сроки, с надлежащим качеством. </w:t>
      </w:r>
    </w:p>
    <w:p w:rsidR="00413168" w:rsidRPr="00436CC4" w:rsidRDefault="00413168" w:rsidP="00413168">
      <w:pPr>
        <w:ind w:firstLine="708"/>
        <w:jc w:val="both"/>
      </w:pPr>
      <w:r w:rsidRPr="00436CC4">
        <w:t xml:space="preserve">4. Претензий по выполнению условий Договора Стороны друг к другу не имеют. </w:t>
      </w:r>
    </w:p>
    <w:p w:rsidR="00413168" w:rsidRPr="00436CC4" w:rsidRDefault="00413168" w:rsidP="00413168">
      <w:r w:rsidRPr="00436CC4">
        <w:t xml:space="preserve">Настоящий Акт составлен в 2-х экземплярах, имеющих одинаковую юридическую силу, по одному для каждой из Сторон </w:t>
      </w:r>
    </w:p>
    <w:p w:rsidR="00413168" w:rsidRPr="00436CC4" w:rsidRDefault="00413168" w:rsidP="00413168">
      <w:pPr>
        <w:jc w:val="center"/>
        <w:rPr>
          <w:rFonts w:eastAsia="Calibri"/>
          <w:lang w:eastAsia="en-US"/>
        </w:rPr>
      </w:pPr>
    </w:p>
    <w:p w:rsidR="00413168" w:rsidRPr="00436CC4" w:rsidRDefault="00413168" w:rsidP="00416292">
      <w:pPr>
        <w:rPr>
          <w:rFonts w:eastAsia="Calibri"/>
          <w:lang w:eastAsia="en-US"/>
        </w:rPr>
      </w:pPr>
    </w:p>
    <w:p w:rsidR="00413168" w:rsidRPr="00436CC4" w:rsidRDefault="00413168" w:rsidP="00413168">
      <w:pPr>
        <w:jc w:val="center"/>
        <w:rPr>
          <w:rFonts w:eastAsia="Calibri"/>
          <w:lang w:eastAsia="en-US"/>
        </w:rPr>
      </w:pPr>
    </w:p>
    <w:p w:rsidR="001553D9" w:rsidRDefault="001553D9" w:rsidP="001553D9">
      <w:pPr>
        <w:shd w:val="clear" w:color="auto" w:fill="FFFFFF"/>
        <w:jc w:val="right"/>
        <w:rPr>
          <w:rFonts w:eastAsia="Calibri"/>
          <w:b/>
          <w:lang w:eastAsia="en-US"/>
        </w:rPr>
      </w:pPr>
    </w:p>
    <w:p w:rsidR="004D497B" w:rsidRPr="00436CC4" w:rsidRDefault="004D497B" w:rsidP="004D497B">
      <w:pPr>
        <w:jc w:val="center"/>
        <w:rPr>
          <w:rFonts w:eastAsia="Calibri"/>
          <w:lang w:eastAsia="en-US"/>
        </w:rPr>
      </w:pPr>
      <w:r w:rsidRPr="00436CC4">
        <w:rPr>
          <w:rFonts w:eastAsia="Calibri"/>
          <w:lang w:eastAsia="en-US"/>
        </w:rPr>
        <w:t>ПОДПИСИ СТОРОН</w:t>
      </w:r>
    </w:p>
    <w:p w:rsidR="001553D9" w:rsidRPr="00534611" w:rsidRDefault="001553D9" w:rsidP="001553D9">
      <w:pPr>
        <w:jc w:val="center"/>
        <w:rPr>
          <w:rFonts w:eastAsia="Calibri"/>
          <w:b/>
          <w:sz w:val="22"/>
          <w:szCs w:val="22"/>
          <w:lang w:eastAsia="en-US"/>
        </w:rPr>
      </w:pPr>
    </w:p>
    <w:p w:rsidR="001553D9" w:rsidRPr="00534611" w:rsidRDefault="001553D9" w:rsidP="001553D9">
      <w:pPr>
        <w:jc w:val="center"/>
        <w:rPr>
          <w:rFonts w:eastAsia="Calibri"/>
          <w:sz w:val="10"/>
          <w:szCs w:val="10"/>
          <w:lang w:eastAsia="en-US"/>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8" w:type="dxa"/>
        </w:tblCellMar>
        <w:tblLook w:val="04A0"/>
      </w:tblPr>
      <w:tblGrid>
        <w:gridCol w:w="5016"/>
        <w:gridCol w:w="4980"/>
      </w:tblGrid>
      <w:tr w:rsidR="001553D9" w:rsidRPr="00534611" w:rsidTr="008D6B4D">
        <w:tc>
          <w:tcPr>
            <w:tcW w:w="5015" w:type="dxa"/>
            <w:tcBorders>
              <w:top w:val="nil"/>
              <w:left w:val="nil"/>
              <w:bottom w:val="nil"/>
              <w:right w:val="nil"/>
            </w:tcBorders>
            <w:shd w:val="clear" w:color="auto" w:fill="auto"/>
          </w:tcPr>
          <w:p w:rsidR="001553D9" w:rsidRPr="00436CC4" w:rsidRDefault="001553D9" w:rsidP="008D6B4D">
            <w:pPr>
              <w:rPr>
                <w:rFonts w:eastAsia="Calibri"/>
                <w:lang w:eastAsia="en-US"/>
              </w:rPr>
            </w:pPr>
            <w:r w:rsidRPr="00436CC4">
              <w:rPr>
                <w:rFonts w:eastAsia="Calibri"/>
                <w:lang w:eastAsia="en-US"/>
              </w:rPr>
              <w:t>Наим</w:t>
            </w:r>
            <w:r>
              <w:rPr>
                <w:rFonts w:eastAsia="Calibri"/>
                <w:lang w:eastAsia="en-US"/>
              </w:rPr>
              <w:t>енование: ООО «Рем-жилье»</w:t>
            </w:r>
          </w:p>
          <w:p w:rsidR="001553D9" w:rsidRDefault="001553D9" w:rsidP="008D6B4D">
            <w:pPr>
              <w:rPr>
                <w:rFonts w:eastAsia="Calibri"/>
                <w:lang w:eastAsia="en-US"/>
              </w:rPr>
            </w:pPr>
            <w:r w:rsidRPr="00436CC4">
              <w:rPr>
                <w:rFonts w:eastAsia="Calibri"/>
                <w:lang w:eastAsia="en-US"/>
              </w:rPr>
              <w:t>Ад</w:t>
            </w:r>
            <w:r>
              <w:rPr>
                <w:rFonts w:eastAsia="Calibri"/>
                <w:lang w:eastAsia="en-US"/>
              </w:rPr>
              <w:t xml:space="preserve">рес: Белгородская обл., г. Шебекино, </w:t>
            </w:r>
          </w:p>
          <w:p w:rsidR="001553D9" w:rsidRPr="00436CC4" w:rsidRDefault="001553D9" w:rsidP="008D6B4D">
            <w:pPr>
              <w:rPr>
                <w:rFonts w:eastAsia="Calibri"/>
                <w:lang w:eastAsia="en-US"/>
              </w:rPr>
            </w:pPr>
            <w:r>
              <w:rPr>
                <w:rFonts w:eastAsia="Calibri"/>
                <w:lang w:eastAsia="en-US"/>
              </w:rPr>
              <w:t>ул. Московская, д.14</w:t>
            </w:r>
          </w:p>
          <w:p w:rsidR="001553D9" w:rsidRPr="00436CC4" w:rsidRDefault="001553D9" w:rsidP="008D6B4D">
            <w:pPr>
              <w:rPr>
                <w:rFonts w:eastAsia="Calibri"/>
                <w:lang w:eastAsia="en-US"/>
              </w:rPr>
            </w:pPr>
            <w:r w:rsidRPr="00436CC4">
              <w:rPr>
                <w:rFonts w:eastAsia="Calibri"/>
                <w:lang w:eastAsia="en-US"/>
              </w:rPr>
              <w:t>Те</w:t>
            </w:r>
            <w:r>
              <w:rPr>
                <w:rFonts w:eastAsia="Calibri"/>
                <w:lang w:eastAsia="en-US"/>
              </w:rPr>
              <w:t>л./факс: 8 47 (248) 3-22-20</w:t>
            </w:r>
          </w:p>
          <w:p w:rsidR="001553D9" w:rsidRDefault="001553D9" w:rsidP="008D6B4D">
            <w:pPr>
              <w:rPr>
                <w:rFonts w:eastAsia="Calibri"/>
                <w:lang w:eastAsia="en-US"/>
              </w:rPr>
            </w:pPr>
            <w:r>
              <w:rPr>
                <w:rFonts w:eastAsia="Calibri"/>
                <w:lang w:eastAsia="en-US"/>
              </w:rPr>
              <w:t xml:space="preserve">Адрес электронной почты: </w:t>
            </w:r>
          </w:p>
          <w:p w:rsidR="001553D9" w:rsidRPr="00436CC4" w:rsidRDefault="001553D9" w:rsidP="008D6B4D">
            <w:pPr>
              <w:rPr>
                <w:rFonts w:eastAsia="Calibri"/>
                <w:lang w:eastAsia="en-US"/>
              </w:rPr>
            </w:pPr>
            <w:proofErr w:type="spellStart"/>
            <w:r w:rsidRPr="004E0E02">
              <w:rPr>
                <w:sz w:val="28"/>
                <w:szCs w:val="28"/>
                <w:lang w:val="en-US"/>
              </w:rPr>
              <w:t>Shebekinodom</w:t>
            </w:r>
            <w:proofErr w:type="spellEnd"/>
            <w:r w:rsidRPr="00576623">
              <w:rPr>
                <w:sz w:val="28"/>
                <w:szCs w:val="28"/>
              </w:rPr>
              <w:t>2013@</w:t>
            </w:r>
            <w:r w:rsidRPr="004E0E02">
              <w:rPr>
                <w:sz w:val="28"/>
                <w:szCs w:val="28"/>
                <w:lang w:val="en-US"/>
              </w:rPr>
              <w:t>mail</w:t>
            </w:r>
          </w:p>
          <w:p w:rsidR="001553D9" w:rsidRPr="00436CC4" w:rsidRDefault="001553D9" w:rsidP="008D6B4D">
            <w:pPr>
              <w:rPr>
                <w:rFonts w:eastAsia="Calibri"/>
                <w:lang w:eastAsia="en-US"/>
              </w:rPr>
            </w:pPr>
            <w:r w:rsidRPr="00436CC4">
              <w:rPr>
                <w:rFonts w:eastAsia="Calibri"/>
                <w:lang w:eastAsia="en-US"/>
              </w:rPr>
              <w:t xml:space="preserve">ОГРН </w:t>
            </w:r>
            <w:r w:rsidRPr="00921A48">
              <w:t xml:space="preserve"> 1063120007422                   </w:t>
            </w:r>
          </w:p>
          <w:p w:rsidR="001553D9" w:rsidRPr="00436CC4" w:rsidRDefault="001553D9" w:rsidP="008D6B4D">
            <w:pPr>
              <w:rPr>
                <w:rFonts w:eastAsia="Calibri"/>
                <w:lang w:eastAsia="en-US"/>
              </w:rPr>
            </w:pPr>
            <w:r w:rsidRPr="00436CC4">
              <w:rPr>
                <w:rFonts w:eastAsia="Calibri"/>
                <w:lang w:eastAsia="en-US"/>
              </w:rPr>
              <w:t xml:space="preserve">ИНН </w:t>
            </w:r>
            <w:r>
              <w:t>3120083011</w:t>
            </w:r>
          </w:p>
          <w:p w:rsidR="001553D9" w:rsidRDefault="001553D9" w:rsidP="008D6B4D">
            <w:r w:rsidRPr="00436CC4">
              <w:rPr>
                <w:rFonts w:eastAsia="Calibri"/>
                <w:lang w:eastAsia="en-US"/>
              </w:rPr>
              <w:t xml:space="preserve">КПП </w:t>
            </w:r>
            <w:r>
              <w:t>312001001</w:t>
            </w:r>
          </w:p>
          <w:p w:rsidR="001553D9" w:rsidRDefault="001553D9" w:rsidP="008D6B4D">
            <w:pPr>
              <w:rPr>
                <w:color w:val="000000" w:themeColor="text1"/>
              </w:rPr>
            </w:pPr>
            <w:r w:rsidRPr="00436CC4">
              <w:rPr>
                <w:rFonts w:eastAsia="Calibri"/>
                <w:lang w:eastAsia="en-US"/>
              </w:rPr>
              <w:t xml:space="preserve">Р/с </w:t>
            </w:r>
            <w:r w:rsidRPr="004E0E02">
              <w:rPr>
                <w:color w:val="000000" w:themeColor="text1"/>
              </w:rPr>
              <w:t>40702810907060101431</w:t>
            </w:r>
          </w:p>
          <w:p w:rsidR="001553D9" w:rsidRPr="00A06AA1" w:rsidRDefault="001553D9" w:rsidP="008D6B4D">
            <w:pPr>
              <w:widowControl w:val="0"/>
              <w:autoSpaceDE w:val="0"/>
              <w:autoSpaceDN w:val="0"/>
            </w:pPr>
            <w:r w:rsidRPr="00436CC4">
              <w:rPr>
                <w:rFonts w:eastAsia="Calibri"/>
                <w:lang w:eastAsia="en-US"/>
              </w:rPr>
              <w:t xml:space="preserve">в </w:t>
            </w:r>
            <w:r w:rsidRPr="004E0E02">
              <w:t> Белгородско</w:t>
            </w:r>
            <w:r>
              <w:t>м</w:t>
            </w:r>
            <w:r w:rsidRPr="004E0E02">
              <w:t xml:space="preserve"> отделени</w:t>
            </w:r>
            <w:r>
              <w:t>и</w:t>
            </w:r>
            <w:r w:rsidRPr="004E0E02">
              <w:t xml:space="preserve"> №8592 ПАО Сбербанк г.Белгород </w:t>
            </w:r>
          </w:p>
          <w:p w:rsidR="001553D9" w:rsidRPr="00436CC4" w:rsidRDefault="001553D9" w:rsidP="008D6B4D">
            <w:pPr>
              <w:rPr>
                <w:rFonts w:eastAsia="Calibri"/>
                <w:lang w:eastAsia="en-US"/>
              </w:rPr>
            </w:pPr>
            <w:r w:rsidRPr="00436CC4">
              <w:rPr>
                <w:rFonts w:eastAsia="Calibri"/>
                <w:lang w:eastAsia="en-US"/>
              </w:rPr>
              <w:t xml:space="preserve">К/с </w:t>
            </w:r>
            <w:r>
              <w:rPr>
                <w:rFonts w:eastAsia="Calibri"/>
                <w:lang w:eastAsia="en-US"/>
              </w:rPr>
              <w:t xml:space="preserve"> </w:t>
            </w:r>
            <w:r w:rsidRPr="004E0E02">
              <w:rPr>
                <w:color w:val="000000" w:themeColor="text1"/>
              </w:rPr>
              <w:t>30101810100000000633</w:t>
            </w:r>
          </w:p>
          <w:p w:rsidR="001553D9" w:rsidRDefault="001553D9" w:rsidP="008D6B4D">
            <w:pPr>
              <w:jc w:val="both"/>
            </w:pPr>
            <w:r w:rsidRPr="00436CC4">
              <w:rPr>
                <w:rFonts w:eastAsia="Calibri"/>
                <w:lang w:eastAsia="en-US"/>
              </w:rPr>
              <w:t xml:space="preserve">БИК </w:t>
            </w:r>
            <w:r w:rsidRPr="004E0E02">
              <w:rPr>
                <w:color w:val="000000" w:themeColor="text1"/>
              </w:rPr>
              <w:t>041403633</w:t>
            </w:r>
            <w:r w:rsidRPr="004E0E02">
              <w:t xml:space="preserve"> </w:t>
            </w:r>
          </w:p>
          <w:p w:rsidR="001553D9" w:rsidRDefault="001553D9" w:rsidP="008D6B4D">
            <w:pPr>
              <w:jc w:val="both"/>
            </w:pPr>
          </w:p>
          <w:p w:rsidR="001553D9" w:rsidRPr="00436CC4" w:rsidRDefault="001553D9" w:rsidP="008D6B4D">
            <w:pPr>
              <w:jc w:val="both"/>
              <w:rPr>
                <w:rFonts w:eastAsia="Calibri"/>
                <w:lang w:eastAsia="en-US"/>
              </w:rPr>
            </w:pPr>
            <w:r w:rsidRPr="00436CC4">
              <w:rPr>
                <w:rFonts w:eastAsia="Calibri"/>
                <w:lang w:eastAsia="en-US"/>
              </w:rPr>
              <w:t>___________ (</w:t>
            </w:r>
            <w:r>
              <w:rPr>
                <w:rFonts w:eastAsia="Calibri"/>
                <w:lang w:eastAsia="en-US"/>
              </w:rPr>
              <w:t>Юхновский С.В.</w:t>
            </w:r>
            <w:r w:rsidRPr="00436CC4">
              <w:rPr>
                <w:rFonts w:eastAsia="Calibri"/>
                <w:lang w:eastAsia="en-US"/>
              </w:rPr>
              <w:t>)</w:t>
            </w:r>
          </w:p>
          <w:p w:rsidR="001553D9" w:rsidRPr="003043D2" w:rsidRDefault="001553D9" w:rsidP="008D6B4D">
            <w:pPr>
              <w:jc w:val="both"/>
              <w:rPr>
                <w:rFonts w:eastAsia="Calibri"/>
                <w:sz w:val="20"/>
                <w:szCs w:val="20"/>
                <w:lang w:eastAsia="en-US"/>
              </w:rPr>
            </w:pPr>
            <w:r w:rsidRPr="003043D2">
              <w:rPr>
                <w:rFonts w:eastAsia="Calibri"/>
                <w:sz w:val="20"/>
                <w:szCs w:val="20"/>
                <w:lang w:eastAsia="en-US"/>
              </w:rPr>
              <w:t xml:space="preserve">   (подпись)              (Ф.И.О.)</w:t>
            </w:r>
          </w:p>
          <w:p w:rsidR="001553D9" w:rsidRPr="001553D9" w:rsidRDefault="001553D9" w:rsidP="008D6B4D">
            <w:pPr>
              <w:jc w:val="both"/>
              <w:rPr>
                <w:rFonts w:eastAsia="Calibri"/>
                <w:lang w:eastAsia="en-US"/>
              </w:rPr>
            </w:pPr>
            <w:r w:rsidRPr="00436CC4">
              <w:rPr>
                <w:rFonts w:eastAsia="Calibri"/>
                <w:lang w:eastAsia="en-US"/>
              </w:rPr>
              <w:t xml:space="preserve">           </w:t>
            </w:r>
            <w:proofErr w:type="spellStart"/>
            <w:r w:rsidRPr="00436CC4">
              <w:rPr>
                <w:rFonts w:eastAsia="Calibri"/>
                <w:lang w:eastAsia="en-US"/>
              </w:rPr>
              <w:t>мп</w:t>
            </w:r>
            <w:proofErr w:type="spellEnd"/>
          </w:p>
        </w:tc>
        <w:tc>
          <w:tcPr>
            <w:tcW w:w="4980" w:type="dxa"/>
            <w:tcBorders>
              <w:top w:val="nil"/>
              <w:left w:val="nil"/>
              <w:bottom w:val="nil"/>
              <w:right w:val="nil"/>
            </w:tcBorders>
            <w:shd w:val="clear" w:color="auto" w:fill="auto"/>
          </w:tcPr>
          <w:p w:rsidR="001553D9" w:rsidRPr="008650B1" w:rsidRDefault="001553D9" w:rsidP="008D6B4D">
            <w:pPr>
              <w:jc w:val="center"/>
              <w:rPr>
                <w:rFonts w:eastAsia="Calibri"/>
                <w:lang w:eastAsia="en-US"/>
              </w:rPr>
            </w:pPr>
            <w:r w:rsidRPr="008650B1">
              <w:rPr>
                <w:rFonts w:eastAsia="Calibri"/>
                <w:lang w:eastAsia="en-US"/>
              </w:rPr>
              <w:t>АДМИНИСТРАЦИЯ ШЕБЕКИНСКОГО</w:t>
            </w:r>
          </w:p>
          <w:p w:rsidR="001553D9" w:rsidRPr="008650B1" w:rsidRDefault="001553D9" w:rsidP="008D6B4D">
            <w:pPr>
              <w:rPr>
                <w:rFonts w:eastAsia="Calibri"/>
                <w:lang w:eastAsia="en-US"/>
              </w:rPr>
            </w:pPr>
            <w:r>
              <w:rPr>
                <w:rFonts w:eastAsia="Calibri"/>
                <w:lang w:eastAsia="en-US"/>
              </w:rPr>
              <w:t xml:space="preserve">    ГОРОДСКОГО  ОКРУГА</w:t>
            </w:r>
          </w:p>
          <w:p w:rsidR="001553D9" w:rsidRPr="008650B1" w:rsidRDefault="001553D9" w:rsidP="008D6B4D">
            <w:pPr>
              <w:jc w:val="both"/>
              <w:rPr>
                <w:rFonts w:eastAsia="Calibri"/>
                <w:lang w:eastAsia="en-US"/>
              </w:rPr>
            </w:pPr>
          </w:p>
          <w:p w:rsidR="001553D9" w:rsidRPr="008650B1" w:rsidRDefault="001553D9" w:rsidP="008D6B4D">
            <w:pPr>
              <w:jc w:val="both"/>
              <w:rPr>
                <w:rFonts w:eastAsia="Calibri"/>
                <w:lang w:eastAsia="en-US"/>
              </w:rPr>
            </w:pPr>
          </w:p>
          <w:p w:rsidR="001553D9" w:rsidRPr="008650B1" w:rsidRDefault="001553D9" w:rsidP="008D6B4D">
            <w:pPr>
              <w:jc w:val="both"/>
              <w:rPr>
                <w:rFonts w:eastAsia="Calibri"/>
                <w:lang w:eastAsia="en-US"/>
              </w:rPr>
            </w:pPr>
          </w:p>
          <w:p w:rsidR="001553D9" w:rsidRPr="008650B1" w:rsidRDefault="001553D9" w:rsidP="008D6B4D">
            <w:pPr>
              <w:jc w:val="both"/>
              <w:rPr>
                <w:rFonts w:eastAsia="Calibri"/>
                <w:lang w:eastAsia="en-US"/>
              </w:rPr>
            </w:pPr>
          </w:p>
          <w:p w:rsidR="001553D9" w:rsidRPr="008650B1" w:rsidRDefault="001553D9" w:rsidP="008D6B4D">
            <w:pPr>
              <w:jc w:val="both"/>
              <w:rPr>
                <w:rFonts w:eastAsia="Calibri"/>
                <w:lang w:eastAsia="en-US"/>
              </w:rPr>
            </w:pPr>
          </w:p>
          <w:p w:rsidR="001553D9" w:rsidRPr="008650B1" w:rsidRDefault="001553D9" w:rsidP="008D6B4D">
            <w:pPr>
              <w:jc w:val="both"/>
              <w:rPr>
                <w:rFonts w:eastAsia="Calibri"/>
                <w:lang w:eastAsia="en-US"/>
              </w:rPr>
            </w:pPr>
            <w:r w:rsidRPr="008650B1">
              <w:rPr>
                <w:rFonts w:eastAsia="Calibri"/>
                <w:lang w:eastAsia="en-US"/>
              </w:rPr>
              <w:t xml:space="preserve">             ___________ (Ищенко  А.И.)</w:t>
            </w:r>
          </w:p>
          <w:p w:rsidR="001553D9" w:rsidRDefault="001553D9" w:rsidP="008D6B4D">
            <w:pPr>
              <w:jc w:val="both"/>
              <w:rPr>
                <w:rFonts w:eastAsia="Calibri"/>
                <w:sz w:val="20"/>
                <w:lang w:eastAsia="en-US"/>
              </w:rPr>
            </w:pPr>
            <w:r>
              <w:rPr>
                <w:rFonts w:eastAsia="Calibri"/>
                <w:sz w:val="20"/>
                <w:szCs w:val="22"/>
                <w:lang w:eastAsia="en-US"/>
              </w:rPr>
              <w:t xml:space="preserve">                 (подпись)              (Ф.И.О.)</w:t>
            </w:r>
          </w:p>
          <w:p w:rsidR="001553D9" w:rsidRPr="00534611" w:rsidRDefault="001553D9" w:rsidP="008D6B4D">
            <w:pPr>
              <w:rPr>
                <w:rFonts w:eastAsia="Calibri"/>
                <w:sz w:val="20"/>
                <w:lang w:eastAsia="en-US"/>
              </w:rPr>
            </w:pPr>
          </w:p>
        </w:tc>
      </w:tr>
    </w:tbl>
    <w:p w:rsidR="001553D9" w:rsidRDefault="001553D9" w:rsidP="001553D9">
      <w:pPr>
        <w:shd w:val="clear" w:color="auto" w:fill="FFFFFF"/>
        <w:rPr>
          <w:rFonts w:eastAsia="Calibri"/>
          <w:b/>
          <w:lang w:eastAsia="en-US"/>
        </w:rPr>
      </w:pPr>
    </w:p>
    <w:p w:rsidR="001553D9" w:rsidRDefault="001553D9" w:rsidP="001553D9">
      <w:pPr>
        <w:shd w:val="clear" w:color="auto" w:fill="FFFFFF"/>
        <w:jc w:val="right"/>
        <w:rPr>
          <w:rFonts w:eastAsia="Calibri"/>
          <w:b/>
          <w:lang w:eastAsia="en-US"/>
        </w:rPr>
      </w:pPr>
    </w:p>
    <w:p w:rsidR="001553D9" w:rsidRDefault="001553D9" w:rsidP="001553D9">
      <w:pPr>
        <w:shd w:val="clear" w:color="auto" w:fill="FFFFFF"/>
        <w:jc w:val="right"/>
        <w:rPr>
          <w:rFonts w:eastAsia="Calibri"/>
          <w:b/>
          <w:lang w:eastAsia="en-US"/>
        </w:rPr>
      </w:pPr>
    </w:p>
    <w:p w:rsidR="001553D9" w:rsidRDefault="001553D9" w:rsidP="001553D9">
      <w:pPr>
        <w:shd w:val="clear" w:color="auto" w:fill="FFFFFF"/>
        <w:jc w:val="right"/>
        <w:rPr>
          <w:rFonts w:eastAsia="Calibri"/>
          <w:b/>
          <w:lang w:eastAsia="en-US"/>
        </w:rPr>
      </w:pPr>
    </w:p>
    <w:p w:rsidR="001553D9" w:rsidRDefault="001553D9" w:rsidP="001553D9">
      <w:pPr>
        <w:shd w:val="clear" w:color="auto" w:fill="FFFFFF"/>
        <w:jc w:val="right"/>
        <w:rPr>
          <w:rFonts w:eastAsia="Calibri"/>
          <w:b/>
          <w:lang w:eastAsia="en-US"/>
        </w:rPr>
      </w:pPr>
    </w:p>
    <w:p w:rsidR="001553D9" w:rsidRDefault="001553D9" w:rsidP="001553D9">
      <w:pPr>
        <w:shd w:val="clear" w:color="auto" w:fill="FFFFFF"/>
        <w:jc w:val="right"/>
        <w:rPr>
          <w:rFonts w:eastAsia="Calibri"/>
          <w:b/>
          <w:lang w:eastAsia="en-US"/>
        </w:rPr>
      </w:pPr>
    </w:p>
    <w:p w:rsidR="001553D9" w:rsidRDefault="001553D9" w:rsidP="001553D9">
      <w:pPr>
        <w:shd w:val="clear" w:color="auto" w:fill="FFFFFF"/>
        <w:jc w:val="right"/>
        <w:rPr>
          <w:rFonts w:eastAsia="Calibri"/>
          <w:b/>
          <w:lang w:eastAsia="en-US"/>
        </w:rPr>
      </w:pPr>
    </w:p>
    <w:p w:rsidR="001553D9" w:rsidRDefault="001553D9" w:rsidP="001553D9">
      <w:pPr>
        <w:shd w:val="clear" w:color="auto" w:fill="FFFFFF"/>
        <w:jc w:val="right"/>
        <w:rPr>
          <w:rFonts w:eastAsia="Calibri"/>
          <w:b/>
          <w:lang w:eastAsia="en-US"/>
        </w:rPr>
      </w:pPr>
    </w:p>
    <w:p w:rsidR="00413168" w:rsidRDefault="00413168"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Default="00DD56EA" w:rsidP="00413168">
      <w:pPr>
        <w:jc w:val="center"/>
        <w:rPr>
          <w:rFonts w:eastAsia="Calibri"/>
          <w:lang w:eastAsia="en-US"/>
        </w:rPr>
      </w:pPr>
    </w:p>
    <w:p w:rsidR="00DD56EA" w:rsidRPr="00436CC4" w:rsidRDefault="00DD56EA" w:rsidP="00413168">
      <w:pPr>
        <w:jc w:val="center"/>
        <w:rPr>
          <w:rFonts w:eastAsia="Calibri"/>
          <w:lang w:eastAsia="en-US"/>
        </w:rPr>
      </w:pPr>
    </w:p>
    <w:p w:rsidR="00413168" w:rsidRPr="00436CC4" w:rsidRDefault="00413168" w:rsidP="00413168">
      <w:pPr>
        <w:jc w:val="both"/>
        <w:rPr>
          <w:rFonts w:eastAsia="Calibri"/>
          <w:lang w:eastAsia="en-US"/>
        </w:rPr>
      </w:pPr>
    </w:p>
    <w:p w:rsidR="00A57183" w:rsidRDefault="00A57183" w:rsidP="00F2550D">
      <w:pPr>
        <w:jc w:val="right"/>
        <w:rPr>
          <w:rFonts w:eastAsia="Calibri"/>
          <w:b/>
          <w:lang w:eastAsia="en-US"/>
        </w:rPr>
      </w:pPr>
    </w:p>
    <w:p w:rsidR="00F2550D" w:rsidRPr="00436CC4" w:rsidRDefault="00F2550D" w:rsidP="00F2550D">
      <w:pPr>
        <w:jc w:val="right"/>
        <w:rPr>
          <w:rFonts w:eastAsia="Calibri"/>
          <w:b/>
          <w:lang w:eastAsia="en-US"/>
        </w:rPr>
      </w:pPr>
      <w:r w:rsidRPr="00436CC4">
        <w:rPr>
          <w:rFonts w:eastAsia="Calibri"/>
          <w:b/>
          <w:lang w:eastAsia="en-US"/>
        </w:rPr>
        <w:lastRenderedPageBreak/>
        <w:t xml:space="preserve">Приложение № </w:t>
      </w:r>
      <w:r>
        <w:rPr>
          <w:rFonts w:eastAsia="Calibri"/>
          <w:b/>
          <w:lang w:eastAsia="en-US"/>
        </w:rPr>
        <w:t>5</w:t>
      </w:r>
    </w:p>
    <w:p w:rsidR="00F2550D" w:rsidRPr="00436CC4" w:rsidRDefault="00F2550D" w:rsidP="00F2550D">
      <w:pPr>
        <w:jc w:val="right"/>
        <w:rPr>
          <w:rFonts w:eastAsia="Calibri"/>
          <w:lang w:eastAsia="en-US"/>
        </w:rPr>
      </w:pPr>
      <w:r w:rsidRPr="00436CC4">
        <w:rPr>
          <w:rFonts w:eastAsia="Calibri"/>
          <w:lang w:eastAsia="en-US"/>
        </w:rPr>
        <w:t>к Договору  управления</w:t>
      </w:r>
    </w:p>
    <w:p w:rsidR="00F2550D" w:rsidRPr="00436CC4" w:rsidRDefault="00F2550D" w:rsidP="00F2550D">
      <w:pPr>
        <w:jc w:val="right"/>
        <w:rPr>
          <w:rFonts w:eastAsia="Calibri"/>
          <w:lang w:eastAsia="en-US"/>
        </w:rPr>
      </w:pPr>
      <w:r w:rsidRPr="00436CC4">
        <w:rPr>
          <w:rFonts w:eastAsia="Calibri"/>
          <w:lang w:eastAsia="en-US"/>
        </w:rPr>
        <w:t>многоквартирным домом</w:t>
      </w:r>
    </w:p>
    <w:p w:rsidR="00F2550D" w:rsidRPr="00436CC4" w:rsidRDefault="00F2550D" w:rsidP="00F2550D">
      <w:pPr>
        <w:jc w:val="right"/>
        <w:rPr>
          <w:rFonts w:eastAsia="Calibri"/>
          <w:lang w:eastAsia="en-US"/>
        </w:rPr>
      </w:pPr>
      <w:r w:rsidRPr="00436CC4">
        <w:rPr>
          <w:rFonts w:eastAsia="Calibri"/>
          <w:lang w:eastAsia="en-US"/>
        </w:rPr>
        <w:t>от «</w:t>
      </w:r>
      <w:r>
        <w:rPr>
          <w:rFonts w:eastAsia="Calibri"/>
          <w:lang w:eastAsia="en-US"/>
        </w:rPr>
        <w:t xml:space="preserve">03 </w:t>
      </w:r>
      <w:r w:rsidRPr="00436CC4">
        <w:rPr>
          <w:rFonts w:eastAsia="Calibri"/>
          <w:lang w:eastAsia="en-US"/>
        </w:rPr>
        <w:t>»</w:t>
      </w:r>
      <w:r>
        <w:rPr>
          <w:rFonts w:eastAsia="Calibri"/>
          <w:lang w:eastAsia="en-US"/>
        </w:rPr>
        <w:t xml:space="preserve"> октября 2019 г. № 1</w:t>
      </w:r>
    </w:p>
    <w:p w:rsidR="00F2550D" w:rsidRPr="00436CC4" w:rsidRDefault="00F2550D" w:rsidP="00F2550D">
      <w:pPr>
        <w:ind w:firstLine="540"/>
        <w:jc w:val="both"/>
        <w:outlineLvl w:val="0"/>
        <w:rPr>
          <w:rFonts w:eastAsia="Calibri"/>
          <w:lang w:eastAsia="en-US"/>
        </w:rPr>
      </w:pPr>
    </w:p>
    <w:p w:rsidR="00413168" w:rsidRPr="00436CC4" w:rsidRDefault="00413168" w:rsidP="00413168">
      <w:pPr>
        <w:shd w:val="clear" w:color="auto" w:fill="FFFFFF"/>
        <w:jc w:val="center"/>
        <w:rPr>
          <w:rFonts w:eastAsia="Calibri"/>
          <w:b/>
          <w:lang w:eastAsia="en-US"/>
        </w:rPr>
      </w:pPr>
    </w:p>
    <w:p w:rsidR="00413168" w:rsidRPr="00436CC4" w:rsidRDefault="00413168" w:rsidP="00413168">
      <w:pPr>
        <w:shd w:val="clear" w:color="auto" w:fill="FFFFFF"/>
        <w:jc w:val="center"/>
        <w:rPr>
          <w:rFonts w:eastAsia="Calibri"/>
          <w:b/>
          <w:lang w:eastAsia="en-US"/>
        </w:rPr>
      </w:pPr>
      <w:r w:rsidRPr="00436CC4">
        <w:rPr>
          <w:rFonts w:eastAsia="Calibri"/>
          <w:b/>
          <w:lang w:eastAsia="en-US"/>
        </w:rPr>
        <w:t>Разграничения ответственности Управляющей организации и Собственника</w:t>
      </w:r>
    </w:p>
    <w:p w:rsidR="00413168" w:rsidRPr="00436CC4" w:rsidRDefault="00413168" w:rsidP="00413168">
      <w:pPr>
        <w:shd w:val="clear" w:color="auto" w:fill="FFFFFF"/>
        <w:jc w:val="both"/>
        <w:rPr>
          <w:rFonts w:eastAsia="Calibri"/>
          <w:lang w:eastAsia="en-US"/>
        </w:rPr>
      </w:pPr>
      <w:r w:rsidRPr="00436CC4">
        <w:rPr>
          <w:rFonts w:eastAsia="Calibri"/>
          <w:lang w:eastAsia="en-US"/>
        </w:rPr>
        <w:t>Границей эксплуатационной ответственности между общим имуществом в МКД и помещением Собственника является:</w:t>
      </w:r>
    </w:p>
    <w:p w:rsidR="00413168" w:rsidRPr="00436CC4" w:rsidRDefault="00413168" w:rsidP="00413168">
      <w:pPr>
        <w:shd w:val="clear" w:color="auto" w:fill="FFFFFF"/>
        <w:ind w:firstLine="709"/>
        <w:jc w:val="both"/>
        <w:rPr>
          <w:rFonts w:eastAsia="Calibri"/>
          <w:lang w:eastAsia="en-US"/>
        </w:rPr>
      </w:pPr>
      <w:r w:rsidRPr="00436CC4">
        <w:rPr>
          <w:rFonts w:eastAsia="Calibri"/>
          <w:lang w:eastAsia="en-US"/>
        </w:rPr>
        <w:t>1.</w:t>
      </w:r>
      <w:r w:rsidRPr="00436CC4">
        <w:rPr>
          <w:rFonts w:eastAsia="Calibri"/>
          <w:b/>
          <w:lang w:eastAsia="en-US"/>
        </w:rPr>
        <w:t xml:space="preserve"> Граница по системе  холодного водоснабжения</w:t>
      </w:r>
      <w:r w:rsidRPr="00436CC4">
        <w:rPr>
          <w:rFonts w:eastAsia="Calibri"/>
          <w:lang w:eastAsia="en-US"/>
        </w:rPr>
        <w:t xml:space="preserve"> - первое отключающее устройство (первый вентиль) от стояковых трубопроводов, расположенных в помещении (квартире). Эксплуатационную ответственность за герметичность резьбового соединения внутриквартирного трубопровода с первым отключающим устройством, внутриквартирные трубопроводы и сантехническое оборудование, находящееся в помещении несет Собственник. Эксплуатационную ответственность за стояковые трубопроводы</w:t>
      </w:r>
      <w:r w:rsidR="001553D9">
        <w:rPr>
          <w:rFonts w:eastAsia="Calibri"/>
          <w:lang w:eastAsia="en-US"/>
        </w:rPr>
        <w:t>,</w:t>
      </w:r>
      <w:r w:rsidR="00DD56EA">
        <w:rPr>
          <w:rFonts w:eastAsia="Calibri"/>
          <w:lang w:eastAsia="en-US"/>
        </w:rPr>
        <w:t xml:space="preserve">    </w:t>
      </w:r>
      <w:r w:rsidRPr="00436CC4">
        <w:rPr>
          <w:rFonts w:eastAsia="Calibri"/>
          <w:lang w:eastAsia="en-US"/>
        </w:rPr>
        <w:t xml:space="preserve"> ответвления от трубопроводов и первое отключающее устройство несет Управляющая организация. При отсутствии первого отключающего устройства границей ответственности является первое сварное (резьбовое) соединение внутриквартирного трубопровода со стояковым трубопроводом.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w:t>
      </w:r>
    </w:p>
    <w:p w:rsidR="00413168" w:rsidRPr="00436CC4" w:rsidRDefault="00413168" w:rsidP="00413168">
      <w:pPr>
        <w:shd w:val="clear" w:color="auto" w:fill="FFFFFF"/>
        <w:ind w:firstLine="709"/>
        <w:jc w:val="both"/>
        <w:rPr>
          <w:rFonts w:eastAsia="Calibri"/>
          <w:lang w:eastAsia="en-US"/>
        </w:rPr>
      </w:pPr>
      <w:r w:rsidRPr="00436CC4">
        <w:rPr>
          <w:rFonts w:eastAsia="Calibri"/>
          <w:lang w:eastAsia="en-US"/>
        </w:rPr>
        <w:t>2.</w:t>
      </w:r>
      <w:r w:rsidRPr="00436CC4">
        <w:rPr>
          <w:rFonts w:eastAsia="Calibri"/>
          <w:b/>
          <w:lang w:eastAsia="en-US"/>
        </w:rPr>
        <w:t xml:space="preserve"> Граница по системе отопления</w:t>
      </w:r>
      <w:r w:rsidRPr="00436CC4">
        <w:rPr>
          <w:rFonts w:eastAsia="Calibri"/>
          <w:lang w:eastAsia="en-US"/>
        </w:rPr>
        <w:t xml:space="preserve"> - является резьбовое соединение отопительного прибора, либо трубопровода от отопительного прибора с первым отключающим устройством (вентилем). Эксплуатационную ответственность за техническое состояние и ремонт (замену) отопительных приборов расположенных в его помещении, трубопровода до первого отключающего устройства, герметичность резьбового соединения с первым отключающим устройством, несет Собственник. Эксплуатационную ответственность за техническое состояние отключающего устройства и стоякового трубопровода несет Управляющая организация. Если отопительные приборы не имеют запирающего устройства и соединены с </w:t>
      </w:r>
      <w:proofErr w:type="spellStart"/>
      <w:r w:rsidRPr="00436CC4">
        <w:rPr>
          <w:rFonts w:eastAsia="Calibri"/>
          <w:lang w:eastAsia="en-US"/>
        </w:rPr>
        <w:t>общедомовым</w:t>
      </w:r>
      <w:proofErr w:type="spellEnd"/>
      <w:r w:rsidRPr="00436CC4">
        <w:rPr>
          <w:rFonts w:eastAsia="Calibri"/>
          <w:lang w:eastAsia="en-US"/>
        </w:rPr>
        <w:t xml:space="preserve"> стояком подачи тепловой энергии при помощи сварки или резьбового соединения, то границей эксплуатационной ответственности является первый сварной шов или первое резьбовое соединение от отопительного прибора. Эксплуатационную ответственность за герметичность резьбового соединения трубопровода прибора отопления со стояковым трубопроводом несет Собственник. Эксплуатационную ответственность за герметичность сварного соединения трубопровода прибора отопления со стояковым трубопроводом несет Управляющая организация.</w:t>
      </w:r>
    </w:p>
    <w:p w:rsidR="00413168" w:rsidRPr="00436CC4" w:rsidRDefault="00413168" w:rsidP="00413168">
      <w:pPr>
        <w:shd w:val="clear" w:color="auto" w:fill="FFFFFF"/>
        <w:ind w:firstLine="709"/>
        <w:jc w:val="both"/>
        <w:rPr>
          <w:rFonts w:eastAsia="Calibri"/>
          <w:lang w:eastAsia="en-US"/>
        </w:rPr>
      </w:pPr>
      <w:r w:rsidRPr="00436CC4">
        <w:rPr>
          <w:rFonts w:eastAsia="Calibri"/>
          <w:lang w:eastAsia="en-US"/>
        </w:rPr>
        <w:t>3.</w:t>
      </w:r>
      <w:r w:rsidRPr="00436CC4">
        <w:rPr>
          <w:rFonts w:eastAsia="Calibri"/>
          <w:b/>
          <w:lang w:eastAsia="en-US"/>
        </w:rPr>
        <w:t xml:space="preserve"> Граница по системе канализации</w:t>
      </w:r>
      <w:r w:rsidRPr="00436CC4">
        <w:rPr>
          <w:rFonts w:eastAsia="Calibri"/>
          <w:lang w:eastAsia="en-US"/>
        </w:rPr>
        <w:t xml:space="preserve"> - место присоединения сантехнического прибора и (или) внутриквартирного трубопровода к раструбу тройника </w:t>
      </w:r>
      <w:proofErr w:type="spellStart"/>
      <w:r w:rsidRPr="00436CC4">
        <w:rPr>
          <w:rFonts w:eastAsia="Calibri"/>
          <w:lang w:eastAsia="en-US"/>
        </w:rPr>
        <w:t>общедомового</w:t>
      </w:r>
      <w:proofErr w:type="spellEnd"/>
      <w:r w:rsidRPr="00436CC4">
        <w:rPr>
          <w:rFonts w:eastAsia="Calibri"/>
          <w:lang w:eastAsia="en-US"/>
        </w:rPr>
        <w:t xml:space="preserve"> канализационного стояка. 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(или) трубопровода несет Собственник. Управляющая организация несет эксплуатационную ответственность за техническое состояние стояков </w:t>
      </w:r>
      <w:proofErr w:type="spellStart"/>
      <w:r w:rsidRPr="00436CC4">
        <w:rPr>
          <w:rFonts w:eastAsia="Calibri"/>
          <w:lang w:eastAsia="en-US"/>
        </w:rPr>
        <w:t>общедомовой</w:t>
      </w:r>
      <w:proofErr w:type="spellEnd"/>
      <w:r w:rsidRPr="00436CC4">
        <w:rPr>
          <w:rFonts w:eastAsia="Calibri"/>
          <w:lang w:eastAsia="en-US"/>
        </w:rPr>
        <w:t xml:space="preserve"> системы канализации, обслуживающей более одного помещения в МКД, включая состояние тройников.</w:t>
      </w:r>
    </w:p>
    <w:p w:rsidR="00413168" w:rsidRPr="00436CC4" w:rsidRDefault="00413168" w:rsidP="00413168">
      <w:pPr>
        <w:shd w:val="clear" w:color="auto" w:fill="FFFFFF"/>
        <w:ind w:firstLine="709"/>
        <w:jc w:val="both"/>
        <w:rPr>
          <w:rFonts w:eastAsia="Calibri"/>
          <w:lang w:eastAsia="en-US"/>
        </w:rPr>
      </w:pPr>
      <w:r w:rsidRPr="00436CC4">
        <w:rPr>
          <w:rFonts w:eastAsia="Calibri"/>
          <w:lang w:eastAsia="en-US"/>
        </w:rPr>
        <w:t>4.</w:t>
      </w:r>
      <w:r w:rsidRPr="00436CC4">
        <w:rPr>
          <w:rFonts w:eastAsia="Calibri"/>
          <w:b/>
          <w:lang w:eastAsia="en-US"/>
        </w:rPr>
        <w:t xml:space="preserve"> Граница по системе электроснабжения</w:t>
      </w:r>
      <w:r w:rsidRPr="00436CC4">
        <w:rPr>
          <w:rFonts w:eastAsia="Calibri"/>
          <w:lang w:eastAsia="en-US"/>
        </w:rPr>
        <w:t xml:space="preserve"> - Управляющая организация несет эксплуатационную ответственность за состояние внутридомовой электрической сети от вводного распределительного устройства и до первых соединительных контактных зажимов на индивидуальных приборах учета, а при наличии до прибора учета оборудования ввода, до его первых соединительных клемм. В случае отсутствия прибора учета, до первых соединительных контактных зажимов отключающего устройства. Квартирный электросчетчик не принадлежит к </w:t>
      </w:r>
      <w:proofErr w:type="spellStart"/>
      <w:r w:rsidRPr="00436CC4">
        <w:rPr>
          <w:rFonts w:eastAsia="Calibri"/>
          <w:lang w:eastAsia="en-US"/>
        </w:rPr>
        <w:t>общедомовому</w:t>
      </w:r>
      <w:proofErr w:type="spellEnd"/>
      <w:r w:rsidRPr="00436CC4">
        <w:rPr>
          <w:rFonts w:eastAsia="Calibri"/>
          <w:lang w:eastAsia="en-US"/>
        </w:rPr>
        <w:t xml:space="preserve"> имуществу.</w:t>
      </w:r>
    </w:p>
    <w:p w:rsidR="00413168" w:rsidRPr="00436CC4" w:rsidRDefault="00413168" w:rsidP="00413168">
      <w:pPr>
        <w:shd w:val="clear" w:color="auto" w:fill="FFFFFF"/>
        <w:ind w:firstLine="709"/>
        <w:jc w:val="both"/>
        <w:rPr>
          <w:rFonts w:eastAsia="Calibri"/>
          <w:lang w:eastAsia="en-US"/>
        </w:rPr>
      </w:pPr>
      <w:r w:rsidRPr="00436CC4">
        <w:rPr>
          <w:rFonts w:eastAsia="Calibri"/>
          <w:lang w:eastAsia="en-US"/>
        </w:rPr>
        <w:t>5.</w:t>
      </w:r>
      <w:r w:rsidRPr="00436CC4">
        <w:rPr>
          <w:rFonts w:eastAsia="Calibri"/>
          <w:b/>
          <w:lang w:eastAsia="en-US"/>
        </w:rPr>
        <w:t xml:space="preserve"> Граница по системе газоснабжения</w:t>
      </w:r>
      <w:r w:rsidRPr="00436CC4">
        <w:rPr>
          <w:rFonts w:eastAsia="Calibri"/>
          <w:lang w:eastAsia="en-US"/>
        </w:rPr>
        <w:t xml:space="preserve"> – отсекающая арматура (вентиль на отводе от стояка).</w:t>
      </w:r>
    </w:p>
    <w:p w:rsidR="00413168" w:rsidRPr="00436CC4" w:rsidRDefault="00413168" w:rsidP="00413168">
      <w:pPr>
        <w:shd w:val="clear" w:color="auto" w:fill="FFFFFF"/>
        <w:ind w:firstLine="709"/>
        <w:jc w:val="both"/>
        <w:rPr>
          <w:rFonts w:eastAsia="Calibri"/>
          <w:lang w:eastAsia="en-US"/>
        </w:rPr>
      </w:pPr>
      <w:r w:rsidRPr="00436CC4">
        <w:rPr>
          <w:rFonts w:eastAsia="Calibri"/>
          <w:lang w:eastAsia="en-US"/>
        </w:rPr>
        <w:t>Внешние границы эксплуатационной ответственности Управляющей организации определяются: по обслуживанию придомовой территории в границах участка, согласно паспорта БТИ и (или) кадастрового плана.</w:t>
      </w:r>
    </w:p>
    <w:p w:rsidR="00413168" w:rsidRPr="00436CC4" w:rsidRDefault="00413168" w:rsidP="00413168">
      <w:pPr>
        <w:shd w:val="clear" w:color="auto" w:fill="FFFFFF"/>
        <w:ind w:firstLine="709"/>
        <w:jc w:val="both"/>
        <w:rPr>
          <w:rFonts w:eastAsia="Calibri"/>
          <w:lang w:eastAsia="en-US"/>
        </w:rPr>
      </w:pPr>
      <w:r w:rsidRPr="00436CC4">
        <w:rPr>
          <w:rFonts w:eastAsia="Calibri"/>
          <w:lang w:eastAsia="en-US"/>
        </w:rPr>
        <w:t>Внешней границей сетей газоснабжения, является место соединения первого запорного устройства с внешней газораспределительной сетью.</w:t>
      </w:r>
    </w:p>
    <w:p w:rsidR="00413168" w:rsidRPr="00436CC4" w:rsidRDefault="00413168" w:rsidP="00413168">
      <w:pPr>
        <w:shd w:val="clear" w:color="auto" w:fill="FFFFFF"/>
        <w:ind w:firstLine="567"/>
        <w:jc w:val="right"/>
        <w:rPr>
          <w:rFonts w:eastAsia="Calibri"/>
          <w:lang w:eastAsia="en-US"/>
        </w:rPr>
      </w:pPr>
    </w:p>
    <w:p w:rsidR="00413168" w:rsidRPr="00436CC4" w:rsidRDefault="00413168" w:rsidP="00413168">
      <w:pPr>
        <w:jc w:val="center"/>
        <w:rPr>
          <w:rFonts w:eastAsia="Calibri"/>
          <w:lang w:eastAsia="en-US"/>
        </w:rPr>
      </w:pPr>
    </w:p>
    <w:p w:rsidR="00413168" w:rsidRPr="00436CC4" w:rsidRDefault="00413168" w:rsidP="00416292">
      <w:pPr>
        <w:rPr>
          <w:rFonts w:eastAsia="Calibri"/>
          <w:lang w:eastAsia="en-US"/>
        </w:rPr>
      </w:pPr>
    </w:p>
    <w:p w:rsidR="00413168" w:rsidRPr="00436CC4" w:rsidRDefault="00413168" w:rsidP="00413168">
      <w:pPr>
        <w:jc w:val="both"/>
        <w:rPr>
          <w:rFonts w:eastAsia="Calibri"/>
          <w:lang w:eastAsia="en-US"/>
        </w:rPr>
      </w:pPr>
    </w:p>
    <w:p w:rsidR="004D497B" w:rsidRPr="00436CC4" w:rsidRDefault="004D497B" w:rsidP="004D497B">
      <w:pPr>
        <w:jc w:val="center"/>
        <w:rPr>
          <w:rFonts w:eastAsia="Calibri"/>
          <w:lang w:eastAsia="en-US"/>
        </w:rPr>
      </w:pPr>
      <w:r w:rsidRPr="00436CC4">
        <w:rPr>
          <w:rFonts w:eastAsia="Calibri"/>
          <w:lang w:eastAsia="en-US"/>
        </w:rPr>
        <w:t>ПОДПИСИ СТОРОН</w:t>
      </w:r>
    </w:p>
    <w:p w:rsidR="00416292" w:rsidRPr="00534611" w:rsidRDefault="00416292" w:rsidP="00416292">
      <w:pPr>
        <w:jc w:val="center"/>
        <w:rPr>
          <w:rFonts w:eastAsia="Calibri"/>
          <w:b/>
          <w:sz w:val="22"/>
          <w:szCs w:val="22"/>
          <w:lang w:eastAsia="en-US"/>
        </w:rPr>
      </w:pPr>
    </w:p>
    <w:p w:rsidR="00416292" w:rsidRPr="00534611" w:rsidRDefault="00416292" w:rsidP="00416292">
      <w:pPr>
        <w:jc w:val="center"/>
        <w:rPr>
          <w:rFonts w:eastAsia="Calibri"/>
          <w:sz w:val="10"/>
          <w:szCs w:val="10"/>
          <w:lang w:eastAsia="en-US"/>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8" w:type="dxa"/>
        </w:tblCellMar>
        <w:tblLook w:val="04A0"/>
      </w:tblPr>
      <w:tblGrid>
        <w:gridCol w:w="5016"/>
        <w:gridCol w:w="4980"/>
      </w:tblGrid>
      <w:tr w:rsidR="00416292" w:rsidRPr="00534611" w:rsidTr="008D6B4D">
        <w:tc>
          <w:tcPr>
            <w:tcW w:w="5015" w:type="dxa"/>
            <w:tcBorders>
              <w:top w:val="nil"/>
              <w:left w:val="nil"/>
              <w:bottom w:val="nil"/>
              <w:right w:val="nil"/>
            </w:tcBorders>
            <w:shd w:val="clear" w:color="auto" w:fill="auto"/>
          </w:tcPr>
          <w:p w:rsidR="00416292" w:rsidRPr="00436CC4" w:rsidRDefault="00416292" w:rsidP="008D6B4D">
            <w:pPr>
              <w:rPr>
                <w:rFonts w:eastAsia="Calibri"/>
                <w:lang w:eastAsia="en-US"/>
              </w:rPr>
            </w:pPr>
            <w:r w:rsidRPr="00436CC4">
              <w:rPr>
                <w:rFonts w:eastAsia="Calibri"/>
                <w:lang w:eastAsia="en-US"/>
              </w:rPr>
              <w:t>Наим</w:t>
            </w:r>
            <w:r>
              <w:rPr>
                <w:rFonts w:eastAsia="Calibri"/>
                <w:lang w:eastAsia="en-US"/>
              </w:rPr>
              <w:t>енование: ООО «Рем-жилье»</w:t>
            </w:r>
          </w:p>
          <w:p w:rsidR="00416292" w:rsidRDefault="00416292" w:rsidP="008D6B4D">
            <w:pPr>
              <w:rPr>
                <w:rFonts w:eastAsia="Calibri"/>
                <w:lang w:eastAsia="en-US"/>
              </w:rPr>
            </w:pPr>
            <w:r w:rsidRPr="00436CC4">
              <w:rPr>
                <w:rFonts w:eastAsia="Calibri"/>
                <w:lang w:eastAsia="en-US"/>
              </w:rPr>
              <w:t>Ад</w:t>
            </w:r>
            <w:r>
              <w:rPr>
                <w:rFonts w:eastAsia="Calibri"/>
                <w:lang w:eastAsia="en-US"/>
              </w:rPr>
              <w:t xml:space="preserve">рес: Белгородская обл., г. Шебекино, </w:t>
            </w:r>
          </w:p>
          <w:p w:rsidR="00416292" w:rsidRPr="00436CC4" w:rsidRDefault="00416292" w:rsidP="008D6B4D">
            <w:pPr>
              <w:rPr>
                <w:rFonts w:eastAsia="Calibri"/>
                <w:lang w:eastAsia="en-US"/>
              </w:rPr>
            </w:pPr>
            <w:r>
              <w:rPr>
                <w:rFonts w:eastAsia="Calibri"/>
                <w:lang w:eastAsia="en-US"/>
              </w:rPr>
              <w:t>ул. Московская, д.14</w:t>
            </w:r>
          </w:p>
          <w:p w:rsidR="00416292" w:rsidRPr="00436CC4" w:rsidRDefault="00416292" w:rsidP="008D6B4D">
            <w:pPr>
              <w:rPr>
                <w:rFonts w:eastAsia="Calibri"/>
                <w:lang w:eastAsia="en-US"/>
              </w:rPr>
            </w:pPr>
            <w:r w:rsidRPr="00436CC4">
              <w:rPr>
                <w:rFonts w:eastAsia="Calibri"/>
                <w:lang w:eastAsia="en-US"/>
              </w:rPr>
              <w:t>Те</w:t>
            </w:r>
            <w:r>
              <w:rPr>
                <w:rFonts w:eastAsia="Calibri"/>
                <w:lang w:eastAsia="en-US"/>
              </w:rPr>
              <w:t>л./факс: 8 47 (248) 3-22-20</w:t>
            </w:r>
          </w:p>
          <w:p w:rsidR="00416292" w:rsidRDefault="00416292" w:rsidP="008D6B4D">
            <w:pPr>
              <w:rPr>
                <w:rFonts w:eastAsia="Calibri"/>
                <w:lang w:eastAsia="en-US"/>
              </w:rPr>
            </w:pPr>
            <w:r>
              <w:rPr>
                <w:rFonts w:eastAsia="Calibri"/>
                <w:lang w:eastAsia="en-US"/>
              </w:rPr>
              <w:t xml:space="preserve">Адрес электронной почты: </w:t>
            </w:r>
          </w:p>
          <w:p w:rsidR="00416292" w:rsidRPr="00436CC4" w:rsidRDefault="00416292" w:rsidP="008D6B4D">
            <w:pPr>
              <w:rPr>
                <w:rFonts w:eastAsia="Calibri"/>
                <w:lang w:eastAsia="en-US"/>
              </w:rPr>
            </w:pPr>
            <w:proofErr w:type="spellStart"/>
            <w:r w:rsidRPr="004E0E02">
              <w:rPr>
                <w:sz w:val="28"/>
                <w:szCs w:val="28"/>
                <w:lang w:val="en-US"/>
              </w:rPr>
              <w:t>Shebekinodom</w:t>
            </w:r>
            <w:proofErr w:type="spellEnd"/>
            <w:r w:rsidRPr="00576623">
              <w:rPr>
                <w:sz w:val="28"/>
                <w:szCs w:val="28"/>
              </w:rPr>
              <w:t>2013@</w:t>
            </w:r>
            <w:r w:rsidRPr="004E0E02">
              <w:rPr>
                <w:sz w:val="28"/>
                <w:szCs w:val="28"/>
                <w:lang w:val="en-US"/>
              </w:rPr>
              <w:t>mail</w:t>
            </w:r>
          </w:p>
          <w:p w:rsidR="00416292" w:rsidRPr="00436CC4" w:rsidRDefault="00416292" w:rsidP="008D6B4D">
            <w:pPr>
              <w:rPr>
                <w:rFonts w:eastAsia="Calibri"/>
                <w:lang w:eastAsia="en-US"/>
              </w:rPr>
            </w:pPr>
            <w:r w:rsidRPr="00436CC4">
              <w:rPr>
                <w:rFonts w:eastAsia="Calibri"/>
                <w:lang w:eastAsia="en-US"/>
              </w:rPr>
              <w:t xml:space="preserve">ОГРН </w:t>
            </w:r>
            <w:r w:rsidRPr="00921A48">
              <w:t xml:space="preserve"> 1063120007422                   </w:t>
            </w:r>
          </w:p>
          <w:p w:rsidR="00416292" w:rsidRPr="00436CC4" w:rsidRDefault="00416292" w:rsidP="008D6B4D">
            <w:pPr>
              <w:rPr>
                <w:rFonts w:eastAsia="Calibri"/>
                <w:lang w:eastAsia="en-US"/>
              </w:rPr>
            </w:pPr>
            <w:r w:rsidRPr="00436CC4">
              <w:rPr>
                <w:rFonts w:eastAsia="Calibri"/>
                <w:lang w:eastAsia="en-US"/>
              </w:rPr>
              <w:t xml:space="preserve">ИНН </w:t>
            </w:r>
            <w:r>
              <w:t>3120083011</w:t>
            </w:r>
          </w:p>
          <w:p w:rsidR="00416292" w:rsidRDefault="00416292" w:rsidP="008D6B4D">
            <w:r w:rsidRPr="00436CC4">
              <w:rPr>
                <w:rFonts w:eastAsia="Calibri"/>
                <w:lang w:eastAsia="en-US"/>
              </w:rPr>
              <w:t xml:space="preserve">КПП </w:t>
            </w:r>
            <w:r>
              <w:t>312001001</w:t>
            </w:r>
          </w:p>
          <w:p w:rsidR="00416292" w:rsidRDefault="00416292" w:rsidP="008D6B4D">
            <w:pPr>
              <w:rPr>
                <w:color w:val="000000" w:themeColor="text1"/>
              </w:rPr>
            </w:pPr>
            <w:proofErr w:type="gramStart"/>
            <w:r w:rsidRPr="00436CC4">
              <w:rPr>
                <w:rFonts w:eastAsia="Calibri"/>
                <w:lang w:eastAsia="en-US"/>
              </w:rPr>
              <w:t>Р</w:t>
            </w:r>
            <w:proofErr w:type="gramEnd"/>
            <w:r w:rsidRPr="00436CC4">
              <w:rPr>
                <w:rFonts w:eastAsia="Calibri"/>
                <w:lang w:eastAsia="en-US"/>
              </w:rPr>
              <w:t xml:space="preserve">/с </w:t>
            </w:r>
            <w:r w:rsidRPr="004E0E02">
              <w:rPr>
                <w:color w:val="000000" w:themeColor="text1"/>
              </w:rPr>
              <w:t>40702810907060101431</w:t>
            </w:r>
          </w:p>
          <w:p w:rsidR="00416292" w:rsidRPr="00A06AA1" w:rsidRDefault="00416292" w:rsidP="008D6B4D">
            <w:pPr>
              <w:widowControl w:val="0"/>
              <w:autoSpaceDE w:val="0"/>
              <w:autoSpaceDN w:val="0"/>
            </w:pPr>
            <w:r w:rsidRPr="00436CC4">
              <w:rPr>
                <w:rFonts w:eastAsia="Calibri"/>
                <w:lang w:eastAsia="en-US"/>
              </w:rPr>
              <w:t xml:space="preserve">в </w:t>
            </w:r>
            <w:r w:rsidRPr="004E0E02">
              <w:t> Белгородско</w:t>
            </w:r>
            <w:r>
              <w:t>м</w:t>
            </w:r>
            <w:r w:rsidRPr="004E0E02">
              <w:t xml:space="preserve"> отделени</w:t>
            </w:r>
            <w:r>
              <w:t>и</w:t>
            </w:r>
            <w:r w:rsidRPr="004E0E02">
              <w:t xml:space="preserve"> №8592 ПАО Сбербанк г</w:t>
            </w:r>
            <w:proofErr w:type="gramStart"/>
            <w:r w:rsidRPr="004E0E02">
              <w:t>.Б</w:t>
            </w:r>
            <w:proofErr w:type="gramEnd"/>
            <w:r w:rsidRPr="004E0E02">
              <w:t xml:space="preserve">елгород </w:t>
            </w:r>
          </w:p>
          <w:p w:rsidR="00416292" w:rsidRPr="00436CC4" w:rsidRDefault="00416292" w:rsidP="008D6B4D">
            <w:pPr>
              <w:rPr>
                <w:rFonts w:eastAsia="Calibri"/>
                <w:lang w:eastAsia="en-US"/>
              </w:rPr>
            </w:pPr>
            <w:r w:rsidRPr="00436CC4">
              <w:rPr>
                <w:rFonts w:eastAsia="Calibri"/>
                <w:lang w:eastAsia="en-US"/>
              </w:rPr>
              <w:t xml:space="preserve">К/с </w:t>
            </w:r>
            <w:r>
              <w:rPr>
                <w:rFonts w:eastAsia="Calibri"/>
                <w:lang w:eastAsia="en-US"/>
              </w:rPr>
              <w:t xml:space="preserve"> </w:t>
            </w:r>
            <w:r w:rsidRPr="004E0E02">
              <w:rPr>
                <w:color w:val="000000" w:themeColor="text1"/>
              </w:rPr>
              <w:t>30101810100000000633</w:t>
            </w:r>
          </w:p>
          <w:p w:rsidR="00416292" w:rsidRDefault="00416292" w:rsidP="008D6B4D">
            <w:pPr>
              <w:jc w:val="both"/>
            </w:pPr>
            <w:r w:rsidRPr="00436CC4">
              <w:rPr>
                <w:rFonts w:eastAsia="Calibri"/>
                <w:lang w:eastAsia="en-US"/>
              </w:rPr>
              <w:t xml:space="preserve">БИК </w:t>
            </w:r>
            <w:r w:rsidRPr="004E0E02">
              <w:rPr>
                <w:color w:val="000000" w:themeColor="text1"/>
              </w:rPr>
              <w:t>041403633</w:t>
            </w:r>
            <w:r w:rsidRPr="004E0E02">
              <w:t xml:space="preserve"> </w:t>
            </w:r>
          </w:p>
          <w:p w:rsidR="00416292" w:rsidRDefault="00416292" w:rsidP="008D6B4D">
            <w:pPr>
              <w:jc w:val="both"/>
            </w:pPr>
          </w:p>
          <w:p w:rsidR="00416292" w:rsidRPr="00436CC4" w:rsidRDefault="00416292" w:rsidP="008D6B4D">
            <w:pPr>
              <w:jc w:val="both"/>
              <w:rPr>
                <w:rFonts w:eastAsia="Calibri"/>
                <w:lang w:eastAsia="en-US"/>
              </w:rPr>
            </w:pPr>
            <w:r w:rsidRPr="00436CC4">
              <w:rPr>
                <w:rFonts w:eastAsia="Calibri"/>
                <w:lang w:eastAsia="en-US"/>
              </w:rPr>
              <w:t>___________ (</w:t>
            </w:r>
            <w:r>
              <w:rPr>
                <w:rFonts w:eastAsia="Calibri"/>
                <w:lang w:eastAsia="en-US"/>
              </w:rPr>
              <w:t>Юхновский С.В.</w:t>
            </w:r>
            <w:r w:rsidRPr="00436CC4">
              <w:rPr>
                <w:rFonts w:eastAsia="Calibri"/>
                <w:lang w:eastAsia="en-US"/>
              </w:rPr>
              <w:t>)</w:t>
            </w:r>
          </w:p>
          <w:p w:rsidR="00416292" w:rsidRPr="003043D2" w:rsidRDefault="00416292" w:rsidP="008D6B4D">
            <w:pPr>
              <w:jc w:val="both"/>
              <w:rPr>
                <w:rFonts w:eastAsia="Calibri"/>
                <w:sz w:val="20"/>
                <w:szCs w:val="20"/>
                <w:lang w:eastAsia="en-US"/>
              </w:rPr>
            </w:pPr>
            <w:r w:rsidRPr="003043D2">
              <w:rPr>
                <w:rFonts w:eastAsia="Calibri"/>
                <w:sz w:val="20"/>
                <w:szCs w:val="20"/>
                <w:lang w:eastAsia="en-US"/>
              </w:rPr>
              <w:t xml:space="preserve">   (подпись)              (Ф.И.О.)</w:t>
            </w:r>
          </w:p>
          <w:p w:rsidR="00416292" w:rsidRPr="001553D9" w:rsidRDefault="00416292" w:rsidP="008D6B4D">
            <w:pPr>
              <w:jc w:val="both"/>
              <w:rPr>
                <w:rFonts w:eastAsia="Calibri"/>
                <w:lang w:eastAsia="en-US"/>
              </w:rPr>
            </w:pPr>
            <w:r w:rsidRPr="00436CC4">
              <w:rPr>
                <w:rFonts w:eastAsia="Calibri"/>
                <w:lang w:eastAsia="en-US"/>
              </w:rPr>
              <w:t xml:space="preserve">           </w:t>
            </w:r>
            <w:proofErr w:type="spellStart"/>
            <w:r w:rsidRPr="00436CC4">
              <w:rPr>
                <w:rFonts w:eastAsia="Calibri"/>
                <w:lang w:eastAsia="en-US"/>
              </w:rPr>
              <w:t>мп</w:t>
            </w:r>
            <w:proofErr w:type="spellEnd"/>
          </w:p>
        </w:tc>
        <w:tc>
          <w:tcPr>
            <w:tcW w:w="4980" w:type="dxa"/>
            <w:tcBorders>
              <w:top w:val="nil"/>
              <w:left w:val="nil"/>
              <w:bottom w:val="nil"/>
              <w:right w:val="nil"/>
            </w:tcBorders>
            <w:shd w:val="clear" w:color="auto" w:fill="auto"/>
          </w:tcPr>
          <w:p w:rsidR="00416292" w:rsidRPr="008650B1" w:rsidRDefault="00416292" w:rsidP="008D6B4D">
            <w:pPr>
              <w:jc w:val="center"/>
              <w:rPr>
                <w:rFonts w:eastAsia="Calibri"/>
                <w:lang w:eastAsia="en-US"/>
              </w:rPr>
            </w:pPr>
            <w:r w:rsidRPr="008650B1">
              <w:rPr>
                <w:rFonts w:eastAsia="Calibri"/>
                <w:lang w:eastAsia="en-US"/>
              </w:rPr>
              <w:t>АДМИНИСТРАЦИЯ ШЕБЕКИНСКОГО</w:t>
            </w:r>
          </w:p>
          <w:p w:rsidR="00416292" w:rsidRPr="008650B1" w:rsidRDefault="00416292" w:rsidP="008D6B4D">
            <w:pPr>
              <w:rPr>
                <w:rFonts w:eastAsia="Calibri"/>
                <w:lang w:eastAsia="en-US"/>
              </w:rPr>
            </w:pPr>
            <w:r>
              <w:rPr>
                <w:rFonts w:eastAsia="Calibri"/>
                <w:lang w:eastAsia="en-US"/>
              </w:rPr>
              <w:t xml:space="preserve">    ГОРОДСКОГО  ОКРУГА</w:t>
            </w:r>
          </w:p>
          <w:p w:rsidR="00416292" w:rsidRPr="008650B1" w:rsidRDefault="00416292" w:rsidP="008D6B4D">
            <w:pPr>
              <w:jc w:val="both"/>
              <w:rPr>
                <w:rFonts w:eastAsia="Calibri"/>
                <w:lang w:eastAsia="en-US"/>
              </w:rPr>
            </w:pPr>
          </w:p>
          <w:p w:rsidR="00416292" w:rsidRPr="008650B1" w:rsidRDefault="00416292" w:rsidP="008D6B4D">
            <w:pPr>
              <w:jc w:val="both"/>
              <w:rPr>
                <w:rFonts w:eastAsia="Calibri"/>
                <w:lang w:eastAsia="en-US"/>
              </w:rPr>
            </w:pPr>
          </w:p>
          <w:p w:rsidR="00416292" w:rsidRPr="008650B1" w:rsidRDefault="00416292" w:rsidP="008D6B4D">
            <w:pPr>
              <w:jc w:val="both"/>
              <w:rPr>
                <w:rFonts w:eastAsia="Calibri"/>
                <w:lang w:eastAsia="en-US"/>
              </w:rPr>
            </w:pPr>
          </w:p>
          <w:p w:rsidR="00416292" w:rsidRPr="008650B1" w:rsidRDefault="00416292" w:rsidP="008D6B4D">
            <w:pPr>
              <w:jc w:val="both"/>
              <w:rPr>
                <w:rFonts w:eastAsia="Calibri"/>
                <w:lang w:eastAsia="en-US"/>
              </w:rPr>
            </w:pPr>
          </w:p>
          <w:p w:rsidR="00416292" w:rsidRPr="008650B1" w:rsidRDefault="00416292" w:rsidP="008D6B4D">
            <w:pPr>
              <w:jc w:val="both"/>
              <w:rPr>
                <w:rFonts w:eastAsia="Calibri"/>
                <w:lang w:eastAsia="en-US"/>
              </w:rPr>
            </w:pPr>
          </w:p>
          <w:p w:rsidR="00416292" w:rsidRPr="008650B1" w:rsidRDefault="00416292" w:rsidP="008D6B4D">
            <w:pPr>
              <w:jc w:val="both"/>
              <w:rPr>
                <w:rFonts w:eastAsia="Calibri"/>
                <w:lang w:eastAsia="en-US"/>
              </w:rPr>
            </w:pPr>
            <w:r w:rsidRPr="008650B1">
              <w:rPr>
                <w:rFonts w:eastAsia="Calibri"/>
                <w:lang w:eastAsia="en-US"/>
              </w:rPr>
              <w:t xml:space="preserve">             ___________ (Ищенко  А.И.)</w:t>
            </w:r>
          </w:p>
          <w:p w:rsidR="00416292" w:rsidRDefault="00416292" w:rsidP="008D6B4D">
            <w:pPr>
              <w:jc w:val="both"/>
              <w:rPr>
                <w:rFonts w:eastAsia="Calibri"/>
                <w:sz w:val="20"/>
                <w:lang w:eastAsia="en-US"/>
              </w:rPr>
            </w:pPr>
            <w:r>
              <w:rPr>
                <w:rFonts w:eastAsia="Calibri"/>
                <w:sz w:val="20"/>
                <w:szCs w:val="22"/>
                <w:lang w:eastAsia="en-US"/>
              </w:rPr>
              <w:t xml:space="preserve">                 (подпись)              (Ф.И.О.)</w:t>
            </w:r>
          </w:p>
          <w:p w:rsidR="00416292" w:rsidRPr="00534611" w:rsidRDefault="00416292" w:rsidP="008D6B4D">
            <w:pPr>
              <w:rPr>
                <w:rFonts w:eastAsia="Calibri"/>
                <w:sz w:val="20"/>
                <w:lang w:eastAsia="en-US"/>
              </w:rPr>
            </w:pPr>
          </w:p>
        </w:tc>
      </w:tr>
    </w:tbl>
    <w:p w:rsidR="00413168" w:rsidRDefault="00413168"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413168">
      <w:pPr>
        <w:jc w:val="both"/>
        <w:rPr>
          <w:rFonts w:eastAsia="Calibri"/>
          <w:lang w:eastAsia="en-US"/>
        </w:rPr>
      </w:pPr>
    </w:p>
    <w:p w:rsidR="00525265" w:rsidRDefault="00525265" w:rsidP="00525265">
      <w:pPr>
        <w:jc w:val="right"/>
        <w:rPr>
          <w:rFonts w:eastAsia="Calibri"/>
          <w:b/>
          <w:lang w:eastAsia="en-US"/>
        </w:rPr>
      </w:pPr>
    </w:p>
    <w:p w:rsidR="00525265" w:rsidRDefault="00525265" w:rsidP="00525265">
      <w:pPr>
        <w:jc w:val="right"/>
        <w:rPr>
          <w:rFonts w:eastAsia="Calibri"/>
          <w:b/>
          <w:lang w:eastAsia="en-US"/>
        </w:rPr>
      </w:pPr>
    </w:p>
    <w:p w:rsidR="00525265" w:rsidRDefault="00525265" w:rsidP="00525265">
      <w:pPr>
        <w:jc w:val="right"/>
        <w:rPr>
          <w:rFonts w:eastAsia="Calibri"/>
          <w:b/>
          <w:lang w:eastAsia="en-US"/>
        </w:rPr>
      </w:pPr>
    </w:p>
    <w:p w:rsidR="00525265" w:rsidRDefault="00525265" w:rsidP="00525265">
      <w:pPr>
        <w:jc w:val="right"/>
        <w:rPr>
          <w:rFonts w:eastAsia="Calibri"/>
          <w:b/>
          <w:lang w:eastAsia="en-US"/>
        </w:rPr>
      </w:pPr>
    </w:p>
    <w:p w:rsidR="00525265" w:rsidRDefault="00525265" w:rsidP="00525265">
      <w:pPr>
        <w:jc w:val="right"/>
        <w:rPr>
          <w:rFonts w:eastAsia="Calibri"/>
          <w:b/>
          <w:lang w:eastAsia="en-US"/>
        </w:rPr>
      </w:pPr>
    </w:p>
    <w:p w:rsidR="00525265" w:rsidRDefault="00525265" w:rsidP="00525265">
      <w:pPr>
        <w:jc w:val="right"/>
        <w:rPr>
          <w:rFonts w:eastAsia="Calibri"/>
          <w:b/>
          <w:lang w:eastAsia="en-US"/>
        </w:rPr>
      </w:pPr>
    </w:p>
    <w:p w:rsidR="00525265" w:rsidRPr="00436CC4" w:rsidRDefault="00525265" w:rsidP="00525265">
      <w:pPr>
        <w:jc w:val="right"/>
        <w:rPr>
          <w:rFonts w:eastAsia="Calibri"/>
          <w:b/>
          <w:lang w:eastAsia="en-US"/>
        </w:rPr>
      </w:pPr>
      <w:r w:rsidRPr="00436CC4">
        <w:rPr>
          <w:rFonts w:eastAsia="Calibri"/>
          <w:b/>
          <w:lang w:eastAsia="en-US"/>
        </w:rPr>
        <w:t xml:space="preserve">Приложение № </w:t>
      </w:r>
      <w:r>
        <w:rPr>
          <w:rFonts w:eastAsia="Calibri"/>
          <w:b/>
          <w:lang w:eastAsia="en-US"/>
        </w:rPr>
        <w:t>6</w:t>
      </w:r>
    </w:p>
    <w:p w:rsidR="00525265" w:rsidRPr="00436CC4" w:rsidRDefault="00525265" w:rsidP="00525265">
      <w:pPr>
        <w:jc w:val="right"/>
        <w:rPr>
          <w:rFonts w:eastAsia="Calibri"/>
          <w:lang w:eastAsia="en-US"/>
        </w:rPr>
      </w:pPr>
      <w:r w:rsidRPr="00436CC4">
        <w:rPr>
          <w:rFonts w:eastAsia="Calibri"/>
          <w:lang w:eastAsia="en-US"/>
        </w:rPr>
        <w:t>к Договору  управления</w:t>
      </w:r>
    </w:p>
    <w:p w:rsidR="00525265" w:rsidRPr="00436CC4" w:rsidRDefault="00525265" w:rsidP="00525265">
      <w:pPr>
        <w:jc w:val="right"/>
        <w:rPr>
          <w:rFonts w:eastAsia="Calibri"/>
          <w:lang w:eastAsia="en-US"/>
        </w:rPr>
      </w:pPr>
      <w:r w:rsidRPr="00436CC4">
        <w:rPr>
          <w:rFonts w:eastAsia="Calibri"/>
          <w:lang w:eastAsia="en-US"/>
        </w:rPr>
        <w:t>многоквартирным домом</w:t>
      </w:r>
    </w:p>
    <w:p w:rsidR="00525265" w:rsidRPr="00436CC4" w:rsidRDefault="00525265" w:rsidP="00525265">
      <w:pPr>
        <w:jc w:val="right"/>
        <w:rPr>
          <w:rFonts w:eastAsia="Calibri"/>
          <w:lang w:eastAsia="en-US"/>
        </w:rPr>
      </w:pPr>
      <w:r w:rsidRPr="00436CC4">
        <w:rPr>
          <w:rFonts w:eastAsia="Calibri"/>
          <w:lang w:eastAsia="en-US"/>
        </w:rPr>
        <w:t>от «</w:t>
      </w:r>
      <w:r>
        <w:rPr>
          <w:rFonts w:eastAsia="Calibri"/>
          <w:lang w:eastAsia="en-US"/>
        </w:rPr>
        <w:t xml:space="preserve">03 </w:t>
      </w:r>
      <w:r w:rsidRPr="00436CC4">
        <w:rPr>
          <w:rFonts w:eastAsia="Calibri"/>
          <w:lang w:eastAsia="en-US"/>
        </w:rPr>
        <w:t>»</w:t>
      </w:r>
      <w:r>
        <w:rPr>
          <w:rFonts w:eastAsia="Calibri"/>
          <w:lang w:eastAsia="en-US"/>
        </w:rPr>
        <w:t xml:space="preserve"> октября 2019 г. № 1</w:t>
      </w:r>
    </w:p>
    <w:p w:rsidR="00525265" w:rsidRDefault="00525265" w:rsidP="00525265">
      <w:pPr>
        <w:shd w:val="clear" w:color="auto" w:fill="FFFFFF"/>
        <w:ind w:firstLine="567"/>
        <w:jc w:val="right"/>
        <w:rPr>
          <w:rFonts w:eastAsia="Calibri"/>
          <w:lang w:eastAsia="en-US"/>
        </w:rPr>
      </w:pPr>
    </w:p>
    <w:p w:rsidR="00525265" w:rsidRDefault="00525265" w:rsidP="00525265">
      <w:pPr>
        <w:shd w:val="clear" w:color="auto" w:fill="FFFFFF"/>
        <w:ind w:firstLine="567"/>
        <w:jc w:val="center"/>
        <w:rPr>
          <w:rFonts w:eastAsia="Calibri"/>
          <w:b/>
          <w:lang w:eastAsia="en-US"/>
        </w:rPr>
      </w:pPr>
      <w:r>
        <w:rPr>
          <w:rFonts w:eastAsia="Calibri"/>
          <w:b/>
          <w:lang w:eastAsia="en-US"/>
        </w:rPr>
        <w:t>Порядок и сроки формирования документов в Управляющей организацией, а также её действия, при подготовке к утверждению на общем собрании Собственников МКД плана текущего ремонта общего имущества МКД</w:t>
      </w:r>
    </w:p>
    <w:p w:rsidR="00525265" w:rsidRDefault="00525265" w:rsidP="00525265">
      <w:pPr>
        <w:shd w:val="clear" w:color="auto" w:fill="FFFFFF"/>
        <w:ind w:firstLine="567"/>
        <w:jc w:val="both"/>
        <w:rPr>
          <w:rFonts w:eastAsia="Calibri"/>
          <w:lang w:eastAsia="en-US"/>
        </w:rPr>
      </w:pPr>
      <w:r>
        <w:rPr>
          <w:rFonts w:eastAsia="Calibri"/>
          <w:lang w:eastAsia="en-US"/>
        </w:rPr>
        <w:t xml:space="preserve">1. Провести после окончания отопительного сезона весенний осмотр общего имущества многоквартирного дома (далее - ВО) с участием председателя совета МКД и составить акт </w:t>
      </w:r>
      <w:proofErr w:type="gramStart"/>
      <w:r>
        <w:rPr>
          <w:rFonts w:eastAsia="Calibri"/>
          <w:lang w:eastAsia="en-US"/>
        </w:rPr>
        <w:t>ВО</w:t>
      </w:r>
      <w:proofErr w:type="gramEnd"/>
      <w:r>
        <w:rPr>
          <w:rFonts w:eastAsia="Calibri"/>
          <w:lang w:eastAsia="en-US"/>
        </w:rPr>
        <w:t xml:space="preserve">. Срок исполнения действия 5 рабочих дней с момента окончания отопительного сезона. </w:t>
      </w:r>
    </w:p>
    <w:p w:rsidR="00525265" w:rsidRDefault="00525265" w:rsidP="00525265">
      <w:pPr>
        <w:shd w:val="clear" w:color="auto" w:fill="FFFFFF"/>
        <w:ind w:firstLine="567"/>
        <w:jc w:val="both"/>
        <w:rPr>
          <w:rFonts w:eastAsia="Calibri"/>
          <w:lang w:eastAsia="en-US"/>
        </w:rPr>
      </w:pPr>
      <w:r>
        <w:rPr>
          <w:rFonts w:eastAsia="Calibri"/>
          <w:lang w:eastAsia="en-US"/>
        </w:rPr>
        <w:t xml:space="preserve">2. На основании акта </w:t>
      </w:r>
      <w:proofErr w:type="gramStart"/>
      <w:r>
        <w:rPr>
          <w:rFonts w:eastAsia="Calibri"/>
          <w:lang w:eastAsia="en-US"/>
        </w:rPr>
        <w:t>ВО подготовить</w:t>
      </w:r>
      <w:proofErr w:type="gramEnd"/>
      <w:r>
        <w:rPr>
          <w:rFonts w:eastAsia="Calibri"/>
          <w:lang w:eastAsia="en-US"/>
        </w:rPr>
        <w:t xml:space="preserve"> смету работ по текущему ремонту общего имущества МКД (далее - смета) с указанием их стоимости. Срок исполнения действия 5 дней с момента составления акта </w:t>
      </w:r>
      <w:proofErr w:type="gramStart"/>
      <w:r>
        <w:rPr>
          <w:rFonts w:eastAsia="Calibri"/>
          <w:lang w:eastAsia="en-US"/>
        </w:rPr>
        <w:t>ВО</w:t>
      </w:r>
      <w:proofErr w:type="gramEnd"/>
      <w:r>
        <w:rPr>
          <w:rFonts w:eastAsia="Calibri"/>
          <w:lang w:eastAsia="en-US"/>
        </w:rPr>
        <w:t>.</w:t>
      </w:r>
    </w:p>
    <w:p w:rsidR="00525265" w:rsidRDefault="00525265" w:rsidP="00525265">
      <w:pPr>
        <w:shd w:val="clear" w:color="auto" w:fill="FFFFFF"/>
        <w:ind w:firstLine="567"/>
        <w:jc w:val="both"/>
        <w:rPr>
          <w:rFonts w:eastAsia="Calibri"/>
          <w:lang w:eastAsia="en-US"/>
        </w:rPr>
      </w:pPr>
      <w:r>
        <w:rPr>
          <w:rFonts w:eastAsia="Calibri"/>
          <w:lang w:eastAsia="en-US"/>
        </w:rPr>
        <w:t>3. Направить смету председателю МКД для ознакомления. Срок исполнения действия 1 рабочий день с момента составления сметы.</w:t>
      </w:r>
    </w:p>
    <w:p w:rsidR="00525265" w:rsidRDefault="00525265" w:rsidP="00525265">
      <w:pPr>
        <w:shd w:val="clear" w:color="auto" w:fill="FFFFFF"/>
        <w:ind w:firstLine="567"/>
        <w:jc w:val="both"/>
        <w:rPr>
          <w:rFonts w:eastAsia="Calibri"/>
          <w:lang w:eastAsia="en-US"/>
        </w:rPr>
      </w:pPr>
      <w:r>
        <w:rPr>
          <w:rFonts w:eastAsia="Calibri"/>
          <w:lang w:eastAsia="en-US"/>
        </w:rPr>
        <w:t>4. Составить план текущего ремонта на основании сметы с указанием сроков выполнения работ, их стоимости, описанием содержания каждого вида работ и гарантийными сроками этих работ. Срок исполнения действия 15 рабочих дней с момента составления сметы.</w:t>
      </w:r>
    </w:p>
    <w:p w:rsidR="00525265" w:rsidRDefault="00525265" w:rsidP="00525265">
      <w:pPr>
        <w:shd w:val="clear" w:color="auto" w:fill="FFFFFF"/>
        <w:ind w:firstLine="567"/>
        <w:jc w:val="both"/>
        <w:rPr>
          <w:rFonts w:eastAsia="Calibri"/>
          <w:lang w:eastAsia="en-US"/>
        </w:rPr>
      </w:pPr>
      <w:r>
        <w:rPr>
          <w:rFonts w:eastAsia="Calibri"/>
          <w:lang w:eastAsia="en-US"/>
        </w:rPr>
        <w:t xml:space="preserve">5. Подготовить и направить сообщение о проведении </w:t>
      </w:r>
      <w:proofErr w:type="spellStart"/>
      <w:r>
        <w:rPr>
          <w:rFonts w:eastAsia="Calibri"/>
          <w:lang w:eastAsia="en-US"/>
        </w:rPr>
        <w:t>очно-заочного</w:t>
      </w:r>
      <w:proofErr w:type="spellEnd"/>
      <w:r>
        <w:rPr>
          <w:rFonts w:eastAsia="Calibri"/>
          <w:lang w:eastAsia="en-US"/>
        </w:rPr>
        <w:t xml:space="preserve"> общего собрания Собственников МКД по утверждению плана текущего ремонта общего имущества МКД (далее - план текущего ремонта) за 10 рабочих дней до его проведения. Срок исполнения действия 15 рабочих дней с момента составления сметы.</w:t>
      </w:r>
    </w:p>
    <w:p w:rsidR="00525265" w:rsidRDefault="00525265" w:rsidP="00525265">
      <w:pPr>
        <w:shd w:val="clear" w:color="auto" w:fill="FFFFFF"/>
        <w:ind w:firstLine="567"/>
        <w:jc w:val="both"/>
        <w:rPr>
          <w:rFonts w:eastAsia="Calibri"/>
          <w:lang w:eastAsia="en-US"/>
        </w:rPr>
      </w:pPr>
      <w:r>
        <w:rPr>
          <w:rFonts w:eastAsia="Calibri"/>
          <w:lang w:eastAsia="en-US"/>
        </w:rPr>
        <w:t xml:space="preserve">6. Провести общее собрание Собственников МКД и по результатам принятого решения Собственников </w:t>
      </w:r>
      <w:bookmarkStart w:id="15" w:name="_Hlk485924426"/>
      <w:r>
        <w:rPr>
          <w:rFonts w:eastAsia="Calibri"/>
          <w:lang w:eastAsia="en-US"/>
        </w:rPr>
        <w:t xml:space="preserve">МКД </w:t>
      </w:r>
      <w:bookmarkEnd w:id="15"/>
      <w:r>
        <w:rPr>
          <w:rFonts w:eastAsia="Calibri"/>
          <w:lang w:eastAsia="en-US"/>
        </w:rPr>
        <w:t>оформить протокол общего собрания Собственников МКД. Срок исполнения действия не позднее 10 рабочих дней с момента проведения общего собрания.</w:t>
      </w:r>
    </w:p>
    <w:p w:rsidR="00525265" w:rsidRDefault="00525265" w:rsidP="00525265">
      <w:pPr>
        <w:shd w:val="clear" w:color="auto" w:fill="FFFFFF"/>
        <w:ind w:firstLine="567"/>
        <w:jc w:val="both"/>
        <w:rPr>
          <w:rFonts w:eastAsia="Calibri"/>
          <w:lang w:eastAsia="en-US"/>
        </w:rPr>
      </w:pPr>
      <w:r>
        <w:rPr>
          <w:rFonts w:eastAsia="Calibri"/>
          <w:lang w:eastAsia="en-US"/>
        </w:rPr>
        <w:t>7. При утверждении плана текущего ремонта на общем собрании Собственников МКД, приступить к выполнению работ по текущему ремонту в утвержденные сроки.</w:t>
      </w:r>
    </w:p>
    <w:p w:rsidR="00525265" w:rsidRDefault="00525265" w:rsidP="00525265">
      <w:pPr>
        <w:shd w:val="clear" w:color="auto" w:fill="FFFFFF"/>
        <w:ind w:firstLine="567"/>
        <w:jc w:val="both"/>
        <w:rPr>
          <w:rFonts w:eastAsia="Calibri"/>
          <w:lang w:eastAsia="en-US"/>
        </w:rPr>
      </w:pPr>
      <w:r>
        <w:rPr>
          <w:rFonts w:eastAsia="Calibri"/>
          <w:lang w:eastAsia="en-US"/>
        </w:rPr>
        <w:t>8. В случаи отклонения по утверждению плана текущего ремонта на общем собрании Собственников МКД, предложить Собственникам МКД определить самостоятельно виды работ по текущему ремонту, путем размещения информации на досках объявлений подъездов МКД.</w:t>
      </w:r>
    </w:p>
    <w:p w:rsidR="00525265" w:rsidRDefault="00525265" w:rsidP="00525265">
      <w:pPr>
        <w:shd w:val="clear" w:color="auto" w:fill="FFFFFF"/>
        <w:ind w:firstLine="567"/>
        <w:jc w:val="both"/>
        <w:rPr>
          <w:rFonts w:eastAsia="Calibri"/>
          <w:lang w:eastAsia="en-US"/>
        </w:rPr>
      </w:pPr>
      <w:r>
        <w:rPr>
          <w:rFonts w:eastAsia="Calibri"/>
          <w:lang w:eastAsia="en-US"/>
        </w:rPr>
        <w:t>9. При поступлении от Собственников предложений по видам работ, составить и направить председателю совета МКД сметную стоимость на данные работы. Срок исполнения действия 1 рабочий день с момента получения предложений.</w:t>
      </w:r>
    </w:p>
    <w:p w:rsidR="00525265" w:rsidRDefault="00525265" w:rsidP="00525265">
      <w:pPr>
        <w:shd w:val="clear" w:color="auto" w:fill="FFFFFF"/>
        <w:ind w:firstLine="567"/>
        <w:jc w:val="both"/>
        <w:rPr>
          <w:rFonts w:eastAsia="Calibri"/>
          <w:lang w:eastAsia="en-US"/>
        </w:rPr>
      </w:pPr>
      <w:r>
        <w:rPr>
          <w:rFonts w:eastAsia="Calibri"/>
          <w:lang w:eastAsia="en-US"/>
        </w:rPr>
        <w:t>По результатам рассмотрения сметной стоимости работ Совет МКД вправе инициировать и провести общее собрание собственников помещений МКД по вопросу утверждения данных работ.</w:t>
      </w:r>
    </w:p>
    <w:p w:rsidR="00525265" w:rsidRPr="00525265" w:rsidRDefault="00525265" w:rsidP="00525265">
      <w:pPr>
        <w:jc w:val="center"/>
        <w:rPr>
          <w:rFonts w:eastAsia="Calibri"/>
          <w:lang w:eastAsia="en-US"/>
        </w:rPr>
      </w:pPr>
      <w:r w:rsidRPr="00436CC4">
        <w:rPr>
          <w:rFonts w:eastAsia="Calibri"/>
          <w:lang w:eastAsia="en-US"/>
        </w:rPr>
        <w:t>ПОДПИСИ СТОРОН</w:t>
      </w:r>
    </w:p>
    <w:p w:rsidR="00525265" w:rsidRPr="00534611" w:rsidRDefault="00525265" w:rsidP="00525265">
      <w:pPr>
        <w:jc w:val="center"/>
        <w:rPr>
          <w:rFonts w:eastAsia="Calibri"/>
          <w:sz w:val="10"/>
          <w:szCs w:val="10"/>
          <w:lang w:eastAsia="en-US"/>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8" w:type="dxa"/>
        </w:tblCellMar>
        <w:tblLook w:val="04A0"/>
      </w:tblPr>
      <w:tblGrid>
        <w:gridCol w:w="5016"/>
        <w:gridCol w:w="4980"/>
      </w:tblGrid>
      <w:tr w:rsidR="00525265" w:rsidRPr="00534611" w:rsidTr="006D74EE">
        <w:tc>
          <w:tcPr>
            <w:tcW w:w="5015" w:type="dxa"/>
            <w:tcBorders>
              <w:top w:val="nil"/>
              <w:left w:val="nil"/>
              <w:bottom w:val="nil"/>
              <w:right w:val="nil"/>
            </w:tcBorders>
            <w:shd w:val="clear" w:color="auto" w:fill="auto"/>
          </w:tcPr>
          <w:p w:rsidR="00525265" w:rsidRPr="00436CC4" w:rsidRDefault="00525265" w:rsidP="006D74EE">
            <w:pPr>
              <w:rPr>
                <w:rFonts w:eastAsia="Calibri"/>
                <w:lang w:eastAsia="en-US"/>
              </w:rPr>
            </w:pPr>
            <w:r w:rsidRPr="00436CC4">
              <w:rPr>
                <w:rFonts w:eastAsia="Calibri"/>
                <w:lang w:eastAsia="en-US"/>
              </w:rPr>
              <w:t>Наим</w:t>
            </w:r>
            <w:r>
              <w:rPr>
                <w:rFonts w:eastAsia="Calibri"/>
                <w:lang w:eastAsia="en-US"/>
              </w:rPr>
              <w:t>енование: ООО «Рем-жилье»</w:t>
            </w:r>
          </w:p>
          <w:p w:rsidR="00525265" w:rsidRDefault="00525265" w:rsidP="006D74EE">
            <w:pPr>
              <w:rPr>
                <w:rFonts w:eastAsia="Calibri"/>
                <w:lang w:eastAsia="en-US"/>
              </w:rPr>
            </w:pPr>
            <w:r w:rsidRPr="00436CC4">
              <w:rPr>
                <w:rFonts w:eastAsia="Calibri"/>
                <w:lang w:eastAsia="en-US"/>
              </w:rPr>
              <w:t>Ад</w:t>
            </w:r>
            <w:r>
              <w:rPr>
                <w:rFonts w:eastAsia="Calibri"/>
                <w:lang w:eastAsia="en-US"/>
              </w:rPr>
              <w:t xml:space="preserve">рес: Белгородская обл., г. Шебекино, </w:t>
            </w:r>
          </w:p>
          <w:p w:rsidR="00525265" w:rsidRPr="00436CC4" w:rsidRDefault="00525265" w:rsidP="006D74EE">
            <w:pPr>
              <w:rPr>
                <w:rFonts w:eastAsia="Calibri"/>
                <w:lang w:eastAsia="en-US"/>
              </w:rPr>
            </w:pPr>
            <w:r>
              <w:rPr>
                <w:rFonts w:eastAsia="Calibri"/>
                <w:lang w:eastAsia="en-US"/>
              </w:rPr>
              <w:t>ул. Московская, д.14</w:t>
            </w:r>
          </w:p>
          <w:p w:rsidR="00525265" w:rsidRPr="00436CC4" w:rsidRDefault="00525265" w:rsidP="006D74EE">
            <w:pPr>
              <w:rPr>
                <w:rFonts w:eastAsia="Calibri"/>
                <w:lang w:eastAsia="en-US"/>
              </w:rPr>
            </w:pPr>
            <w:r w:rsidRPr="00436CC4">
              <w:rPr>
                <w:rFonts w:eastAsia="Calibri"/>
                <w:lang w:eastAsia="en-US"/>
              </w:rPr>
              <w:t>Те</w:t>
            </w:r>
            <w:r>
              <w:rPr>
                <w:rFonts w:eastAsia="Calibri"/>
                <w:lang w:eastAsia="en-US"/>
              </w:rPr>
              <w:t>л./факс: 8 47 (248) 3-22-20</w:t>
            </w:r>
          </w:p>
          <w:p w:rsidR="00525265" w:rsidRDefault="00525265" w:rsidP="006D74EE">
            <w:pPr>
              <w:rPr>
                <w:rFonts w:eastAsia="Calibri"/>
                <w:lang w:eastAsia="en-US"/>
              </w:rPr>
            </w:pPr>
            <w:r>
              <w:rPr>
                <w:rFonts w:eastAsia="Calibri"/>
                <w:lang w:eastAsia="en-US"/>
              </w:rPr>
              <w:t xml:space="preserve">Адрес электронной почты: </w:t>
            </w:r>
          </w:p>
          <w:p w:rsidR="00525265" w:rsidRPr="00436CC4" w:rsidRDefault="00525265" w:rsidP="006D74EE">
            <w:pPr>
              <w:rPr>
                <w:rFonts w:eastAsia="Calibri"/>
                <w:lang w:eastAsia="en-US"/>
              </w:rPr>
            </w:pPr>
            <w:proofErr w:type="spellStart"/>
            <w:r w:rsidRPr="004E0E02">
              <w:rPr>
                <w:sz w:val="28"/>
                <w:szCs w:val="28"/>
                <w:lang w:val="en-US"/>
              </w:rPr>
              <w:t>Shebekinodom</w:t>
            </w:r>
            <w:proofErr w:type="spellEnd"/>
            <w:r w:rsidRPr="00576623">
              <w:rPr>
                <w:sz w:val="28"/>
                <w:szCs w:val="28"/>
              </w:rPr>
              <w:t>2013@</w:t>
            </w:r>
            <w:r w:rsidRPr="004E0E02">
              <w:rPr>
                <w:sz w:val="28"/>
                <w:szCs w:val="28"/>
                <w:lang w:val="en-US"/>
              </w:rPr>
              <w:t>mail</w:t>
            </w:r>
          </w:p>
          <w:p w:rsidR="00525265" w:rsidRPr="00436CC4" w:rsidRDefault="00525265" w:rsidP="006D74EE">
            <w:pPr>
              <w:rPr>
                <w:rFonts w:eastAsia="Calibri"/>
                <w:lang w:eastAsia="en-US"/>
              </w:rPr>
            </w:pPr>
            <w:r w:rsidRPr="00436CC4">
              <w:rPr>
                <w:rFonts w:eastAsia="Calibri"/>
                <w:lang w:eastAsia="en-US"/>
              </w:rPr>
              <w:t xml:space="preserve">ОГРН </w:t>
            </w:r>
            <w:r w:rsidRPr="00921A48">
              <w:t xml:space="preserve"> 1063120007422                   </w:t>
            </w:r>
          </w:p>
          <w:p w:rsidR="00525265" w:rsidRPr="00436CC4" w:rsidRDefault="00525265" w:rsidP="006D74EE">
            <w:pPr>
              <w:rPr>
                <w:rFonts w:eastAsia="Calibri"/>
                <w:lang w:eastAsia="en-US"/>
              </w:rPr>
            </w:pPr>
            <w:r w:rsidRPr="00436CC4">
              <w:rPr>
                <w:rFonts w:eastAsia="Calibri"/>
                <w:lang w:eastAsia="en-US"/>
              </w:rPr>
              <w:t xml:space="preserve">ИНН </w:t>
            </w:r>
            <w:r>
              <w:t>3120083011</w:t>
            </w:r>
          </w:p>
          <w:p w:rsidR="00525265" w:rsidRDefault="00525265" w:rsidP="006D74EE">
            <w:r w:rsidRPr="00436CC4">
              <w:rPr>
                <w:rFonts w:eastAsia="Calibri"/>
                <w:lang w:eastAsia="en-US"/>
              </w:rPr>
              <w:t xml:space="preserve">КПП </w:t>
            </w:r>
            <w:r>
              <w:t>312001001</w:t>
            </w:r>
          </w:p>
          <w:p w:rsidR="00525265" w:rsidRDefault="00525265" w:rsidP="006D74EE">
            <w:pPr>
              <w:rPr>
                <w:color w:val="000000" w:themeColor="text1"/>
              </w:rPr>
            </w:pPr>
            <w:proofErr w:type="gramStart"/>
            <w:r w:rsidRPr="00436CC4">
              <w:rPr>
                <w:rFonts w:eastAsia="Calibri"/>
                <w:lang w:eastAsia="en-US"/>
              </w:rPr>
              <w:t>Р</w:t>
            </w:r>
            <w:proofErr w:type="gramEnd"/>
            <w:r w:rsidRPr="00436CC4">
              <w:rPr>
                <w:rFonts w:eastAsia="Calibri"/>
                <w:lang w:eastAsia="en-US"/>
              </w:rPr>
              <w:t xml:space="preserve">/с </w:t>
            </w:r>
            <w:r w:rsidRPr="004E0E02">
              <w:rPr>
                <w:color w:val="000000" w:themeColor="text1"/>
              </w:rPr>
              <w:t>40702810907060101431</w:t>
            </w:r>
          </w:p>
          <w:p w:rsidR="00525265" w:rsidRPr="00A06AA1" w:rsidRDefault="00525265" w:rsidP="006D74EE">
            <w:pPr>
              <w:widowControl w:val="0"/>
              <w:autoSpaceDE w:val="0"/>
              <w:autoSpaceDN w:val="0"/>
            </w:pPr>
            <w:r w:rsidRPr="00436CC4">
              <w:rPr>
                <w:rFonts w:eastAsia="Calibri"/>
                <w:lang w:eastAsia="en-US"/>
              </w:rPr>
              <w:t xml:space="preserve">в </w:t>
            </w:r>
            <w:r w:rsidRPr="004E0E02">
              <w:t> Белгородско</w:t>
            </w:r>
            <w:r>
              <w:t>м</w:t>
            </w:r>
            <w:r w:rsidRPr="004E0E02">
              <w:t xml:space="preserve"> отделени</w:t>
            </w:r>
            <w:r>
              <w:t>и</w:t>
            </w:r>
            <w:r w:rsidRPr="004E0E02">
              <w:t xml:space="preserve"> №8592 ПАО Сбербанк г</w:t>
            </w:r>
            <w:proofErr w:type="gramStart"/>
            <w:r w:rsidRPr="004E0E02">
              <w:t>.Б</w:t>
            </w:r>
            <w:proofErr w:type="gramEnd"/>
            <w:r w:rsidRPr="004E0E02">
              <w:t xml:space="preserve">елгород </w:t>
            </w:r>
          </w:p>
          <w:p w:rsidR="00525265" w:rsidRPr="00436CC4" w:rsidRDefault="00525265" w:rsidP="006D74EE">
            <w:pPr>
              <w:rPr>
                <w:rFonts w:eastAsia="Calibri"/>
                <w:lang w:eastAsia="en-US"/>
              </w:rPr>
            </w:pPr>
            <w:r w:rsidRPr="00436CC4">
              <w:rPr>
                <w:rFonts w:eastAsia="Calibri"/>
                <w:lang w:eastAsia="en-US"/>
              </w:rPr>
              <w:t xml:space="preserve">К/с </w:t>
            </w:r>
            <w:r>
              <w:rPr>
                <w:rFonts w:eastAsia="Calibri"/>
                <w:lang w:eastAsia="en-US"/>
              </w:rPr>
              <w:t xml:space="preserve"> </w:t>
            </w:r>
            <w:r w:rsidRPr="004E0E02">
              <w:rPr>
                <w:color w:val="000000" w:themeColor="text1"/>
              </w:rPr>
              <w:t>30101810100000000633</w:t>
            </w:r>
          </w:p>
          <w:p w:rsidR="00525265" w:rsidRDefault="00525265" w:rsidP="006D74EE">
            <w:pPr>
              <w:jc w:val="both"/>
            </w:pPr>
            <w:r w:rsidRPr="00436CC4">
              <w:rPr>
                <w:rFonts w:eastAsia="Calibri"/>
                <w:lang w:eastAsia="en-US"/>
              </w:rPr>
              <w:t xml:space="preserve">БИК </w:t>
            </w:r>
            <w:r w:rsidRPr="004E0E02">
              <w:rPr>
                <w:color w:val="000000" w:themeColor="text1"/>
              </w:rPr>
              <w:t>041403633</w:t>
            </w:r>
            <w:r w:rsidRPr="004E0E02">
              <w:t xml:space="preserve"> </w:t>
            </w:r>
          </w:p>
          <w:p w:rsidR="00525265" w:rsidRPr="00436CC4" w:rsidRDefault="00525265" w:rsidP="006D74EE">
            <w:pPr>
              <w:jc w:val="both"/>
              <w:rPr>
                <w:rFonts w:eastAsia="Calibri"/>
                <w:lang w:eastAsia="en-US"/>
              </w:rPr>
            </w:pPr>
            <w:r w:rsidRPr="00436CC4">
              <w:rPr>
                <w:rFonts w:eastAsia="Calibri"/>
                <w:lang w:eastAsia="en-US"/>
              </w:rPr>
              <w:t>___________ (</w:t>
            </w:r>
            <w:r>
              <w:rPr>
                <w:rFonts w:eastAsia="Calibri"/>
                <w:lang w:eastAsia="en-US"/>
              </w:rPr>
              <w:t>Юхновский С.В.</w:t>
            </w:r>
            <w:r w:rsidRPr="00436CC4">
              <w:rPr>
                <w:rFonts w:eastAsia="Calibri"/>
                <w:lang w:eastAsia="en-US"/>
              </w:rPr>
              <w:t>)</w:t>
            </w:r>
          </w:p>
          <w:p w:rsidR="00525265" w:rsidRPr="003043D2" w:rsidRDefault="00525265" w:rsidP="006D74EE">
            <w:pPr>
              <w:jc w:val="both"/>
              <w:rPr>
                <w:rFonts w:eastAsia="Calibri"/>
                <w:sz w:val="20"/>
                <w:szCs w:val="20"/>
                <w:lang w:eastAsia="en-US"/>
              </w:rPr>
            </w:pPr>
            <w:r w:rsidRPr="003043D2">
              <w:rPr>
                <w:rFonts w:eastAsia="Calibri"/>
                <w:sz w:val="20"/>
                <w:szCs w:val="20"/>
                <w:lang w:eastAsia="en-US"/>
              </w:rPr>
              <w:t xml:space="preserve">   (подпись)              (Ф.И.О.)</w:t>
            </w:r>
          </w:p>
          <w:p w:rsidR="00525265" w:rsidRPr="001553D9" w:rsidRDefault="00525265" w:rsidP="006D74EE">
            <w:pPr>
              <w:jc w:val="both"/>
              <w:rPr>
                <w:rFonts w:eastAsia="Calibri"/>
                <w:lang w:eastAsia="en-US"/>
              </w:rPr>
            </w:pPr>
            <w:r w:rsidRPr="00436CC4">
              <w:rPr>
                <w:rFonts w:eastAsia="Calibri"/>
                <w:lang w:eastAsia="en-US"/>
              </w:rPr>
              <w:t xml:space="preserve">           </w:t>
            </w:r>
            <w:proofErr w:type="spellStart"/>
            <w:r w:rsidRPr="00436CC4">
              <w:rPr>
                <w:rFonts w:eastAsia="Calibri"/>
                <w:lang w:eastAsia="en-US"/>
              </w:rPr>
              <w:t>мп</w:t>
            </w:r>
            <w:proofErr w:type="spellEnd"/>
          </w:p>
        </w:tc>
        <w:tc>
          <w:tcPr>
            <w:tcW w:w="4980" w:type="dxa"/>
            <w:tcBorders>
              <w:top w:val="nil"/>
              <w:left w:val="nil"/>
              <w:bottom w:val="nil"/>
              <w:right w:val="nil"/>
            </w:tcBorders>
            <w:shd w:val="clear" w:color="auto" w:fill="auto"/>
          </w:tcPr>
          <w:p w:rsidR="00525265" w:rsidRPr="008650B1" w:rsidRDefault="00525265" w:rsidP="006D74EE">
            <w:pPr>
              <w:jc w:val="center"/>
              <w:rPr>
                <w:rFonts w:eastAsia="Calibri"/>
                <w:lang w:eastAsia="en-US"/>
              </w:rPr>
            </w:pPr>
            <w:r w:rsidRPr="008650B1">
              <w:rPr>
                <w:rFonts w:eastAsia="Calibri"/>
                <w:lang w:eastAsia="en-US"/>
              </w:rPr>
              <w:t>АДМИНИСТРАЦИЯ ШЕБЕКИНСКОГО</w:t>
            </w:r>
          </w:p>
          <w:p w:rsidR="00525265" w:rsidRPr="008650B1" w:rsidRDefault="00525265" w:rsidP="006D74EE">
            <w:pPr>
              <w:rPr>
                <w:rFonts w:eastAsia="Calibri"/>
                <w:lang w:eastAsia="en-US"/>
              </w:rPr>
            </w:pPr>
            <w:r>
              <w:rPr>
                <w:rFonts w:eastAsia="Calibri"/>
                <w:lang w:eastAsia="en-US"/>
              </w:rPr>
              <w:t xml:space="preserve">    ГОРОДСКОГО  ОКРУГА</w:t>
            </w:r>
          </w:p>
          <w:p w:rsidR="00525265" w:rsidRPr="008650B1" w:rsidRDefault="00525265" w:rsidP="006D74EE">
            <w:pPr>
              <w:jc w:val="both"/>
              <w:rPr>
                <w:rFonts w:eastAsia="Calibri"/>
                <w:lang w:eastAsia="en-US"/>
              </w:rPr>
            </w:pPr>
          </w:p>
          <w:p w:rsidR="00525265" w:rsidRPr="008650B1" w:rsidRDefault="00525265" w:rsidP="006D74EE">
            <w:pPr>
              <w:jc w:val="both"/>
              <w:rPr>
                <w:rFonts w:eastAsia="Calibri"/>
                <w:lang w:eastAsia="en-US"/>
              </w:rPr>
            </w:pPr>
          </w:p>
          <w:p w:rsidR="00525265" w:rsidRPr="008650B1" w:rsidRDefault="00525265" w:rsidP="006D74EE">
            <w:pPr>
              <w:jc w:val="both"/>
              <w:rPr>
                <w:rFonts w:eastAsia="Calibri"/>
                <w:lang w:eastAsia="en-US"/>
              </w:rPr>
            </w:pPr>
          </w:p>
          <w:p w:rsidR="00525265" w:rsidRPr="008650B1" w:rsidRDefault="00525265" w:rsidP="006D74EE">
            <w:pPr>
              <w:jc w:val="both"/>
              <w:rPr>
                <w:rFonts w:eastAsia="Calibri"/>
                <w:lang w:eastAsia="en-US"/>
              </w:rPr>
            </w:pPr>
          </w:p>
          <w:p w:rsidR="00525265" w:rsidRPr="008650B1" w:rsidRDefault="00525265" w:rsidP="006D74EE">
            <w:pPr>
              <w:jc w:val="both"/>
              <w:rPr>
                <w:rFonts w:eastAsia="Calibri"/>
                <w:lang w:eastAsia="en-US"/>
              </w:rPr>
            </w:pPr>
          </w:p>
          <w:p w:rsidR="00525265" w:rsidRPr="008650B1" w:rsidRDefault="00525265" w:rsidP="006D74EE">
            <w:pPr>
              <w:jc w:val="both"/>
              <w:rPr>
                <w:rFonts w:eastAsia="Calibri"/>
                <w:lang w:eastAsia="en-US"/>
              </w:rPr>
            </w:pPr>
            <w:r w:rsidRPr="008650B1">
              <w:rPr>
                <w:rFonts w:eastAsia="Calibri"/>
                <w:lang w:eastAsia="en-US"/>
              </w:rPr>
              <w:t xml:space="preserve">             ___________ (Ищенко  А.И.)</w:t>
            </w:r>
          </w:p>
          <w:p w:rsidR="00525265" w:rsidRDefault="00525265" w:rsidP="006D74EE">
            <w:pPr>
              <w:jc w:val="both"/>
              <w:rPr>
                <w:rFonts w:eastAsia="Calibri"/>
                <w:sz w:val="20"/>
                <w:lang w:eastAsia="en-US"/>
              </w:rPr>
            </w:pPr>
            <w:r>
              <w:rPr>
                <w:rFonts w:eastAsia="Calibri"/>
                <w:sz w:val="20"/>
                <w:szCs w:val="22"/>
                <w:lang w:eastAsia="en-US"/>
              </w:rPr>
              <w:t xml:space="preserve">                 (подпись)              (Ф.И.О.)</w:t>
            </w:r>
          </w:p>
          <w:p w:rsidR="00525265" w:rsidRPr="00534611" w:rsidRDefault="00525265" w:rsidP="006D74EE">
            <w:pPr>
              <w:rPr>
                <w:rFonts w:eastAsia="Calibri"/>
                <w:sz w:val="20"/>
                <w:lang w:eastAsia="en-US"/>
              </w:rPr>
            </w:pPr>
          </w:p>
        </w:tc>
      </w:tr>
    </w:tbl>
    <w:p w:rsidR="00525265" w:rsidRPr="00436CC4" w:rsidRDefault="00525265" w:rsidP="00413168">
      <w:pPr>
        <w:jc w:val="both"/>
        <w:rPr>
          <w:rFonts w:eastAsia="Calibri"/>
          <w:lang w:eastAsia="en-US"/>
        </w:rPr>
      </w:pPr>
    </w:p>
    <w:sectPr w:rsidR="00525265" w:rsidRPr="00436CC4" w:rsidSect="00525265">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C58CF"/>
    <w:multiLevelType w:val="hybridMultilevel"/>
    <w:tmpl w:val="314449F8"/>
    <w:lvl w:ilvl="0" w:tplc="4FE2F6F8">
      <w:start w:val="1"/>
      <w:numFmt w:val="decimal"/>
      <w:lvlText w:val="%1."/>
      <w:lvlJc w:val="left"/>
      <w:pPr>
        <w:ind w:left="1080" w:hanging="360"/>
      </w:pPr>
      <w:rPr>
        <w:rFonts w:eastAsia="Calibri" w:hint="default"/>
        <w:b/>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13168"/>
    <w:rsid w:val="000212C6"/>
    <w:rsid w:val="00025B33"/>
    <w:rsid w:val="0003745A"/>
    <w:rsid w:val="000B69D8"/>
    <w:rsid w:val="001003CA"/>
    <w:rsid w:val="00106240"/>
    <w:rsid w:val="001070B6"/>
    <w:rsid w:val="001553D9"/>
    <w:rsid w:val="001712AD"/>
    <w:rsid w:val="00186EFE"/>
    <w:rsid w:val="001909E1"/>
    <w:rsid w:val="00193C72"/>
    <w:rsid w:val="00194C12"/>
    <w:rsid w:val="00204680"/>
    <w:rsid w:val="00220EC3"/>
    <w:rsid w:val="00235F33"/>
    <w:rsid w:val="00244065"/>
    <w:rsid w:val="00290F68"/>
    <w:rsid w:val="002C47BD"/>
    <w:rsid w:val="002D096D"/>
    <w:rsid w:val="003043D2"/>
    <w:rsid w:val="00353428"/>
    <w:rsid w:val="00364816"/>
    <w:rsid w:val="00365301"/>
    <w:rsid w:val="00374BE2"/>
    <w:rsid w:val="00375B98"/>
    <w:rsid w:val="00382384"/>
    <w:rsid w:val="00391B2F"/>
    <w:rsid w:val="003B7E0A"/>
    <w:rsid w:val="00413168"/>
    <w:rsid w:val="00416292"/>
    <w:rsid w:val="00422CAC"/>
    <w:rsid w:val="00443E03"/>
    <w:rsid w:val="00466BCF"/>
    <w:rsid w:val="004772D3"/>
    <w:rsid w:val="00493630"/>
    <w:rsid w:val="004D497B"/>
    <w:rsid w:val="004D56B1"/>
    <w:rsid w:val="004F1AE8"/>
    <w:rsid w:val="00521DA9"/>
    <w:rsid w:val="00525265"/>
    <w:rsid w:val="00547494"/>
    <w:rsid w:val="00566990"/>
    <w:rsid w:val="00572B04"/>
    <w:rsid w:val="00576623"/>
    <w:rsid w:val="005830CA"/>
    <w:rsid w:val="005A605A"/>
    <w:rsid w:val="006105AB"/>
    <w:rsid w:val="006308F8"/>
    <w:rsid w:val="00654408"/>
    <w:rsid w:val="00682769"/>
    <w:rsid w:val="0069729B"/>
    <w:rsid w:val="00733E16"/>
    <w:rsid w:val="007720DE"/>
    <w:rsid w:val="007C077A"/>
    <w:rsid w:val="007D5BBE"/>
    <w:rsid w:val="008034B6"/>
    <w:rsid w:val="0081521A"/>
    <w:rsid w:val="008650B1"/>
    <w:rsid w:val="008D0D59"/>
    <w:rsid w:val="008D6B4D"/>
    <w:rsid w:val="00922BA7"/>
    <w:rsid w:val="009D26B6"/>
    <w:rsid w:val="00A06AA1"/>
    <w:rsid w:val="00A254A7"/>
    <w:rsid w:val="00A440D1"/>
    <w:rsid w:val="00A57183"/>
    <w:rsid w:val="00A607AA"/>
    <w:rsid w:val="00A85724"/>
    <w:rsid w:val="00A85FB7"/>
    <w:rsid w:val="00AB3102"/>
    <w:rsid w:val="00AC7836"/>
    <w:rsid w:val="00B0226D"/>
    <w:rsid w:val="00B63A2D"/>
    <w:rsid w:val="00B64412"/>
    <w:rsid w:val="00B95543"/>
    <w:rsid w:val="00BC7A9D"/>
    <w:rsid w:val="00C22461"/>
    <w:rsid w:val="00C3314D"/>
    <w:rsid w:val="00C379A8"/>
    <w:rsid w:val="00C406DE"/>
    <w:rsid w:val="00C651F3"/>
    <w:rsid w:val="00C92446"/>
    <w:rsid w:val="00CE5C5F"/>
    <w:rsid w:val="00CF43C8"/>
    <w:rsid w:val="00D05FB3"/>
    <w:rsid w:val="00D125F7"/>
    <w:rsid w:val="00D2428B"/>
    <w:rsid w:val="00D94976"/>
    <w:rsid w:val="00DD56EA"/>
    <w:rsid w:val="00DE3687"/>
    <w:rsid w:val="00E65A0B"/>
    <w:rsid w:val="00E87599"/>
    <w:rsid w:val="00F2550D"/>
    <w:rsid w:val="00F52C55"/>
    <w:rsid w:val="00F804A7"/>
    <w:rsid w:val="00FA2CB4"/>
    <w:rsid w:val="00FD0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1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413168"/>
    <w:pPr>
      <w:spacing w:before="100" w:beforeAutospacing="1" w:after="100" w:afterAutospacing="1"/>
    </w:pPr>
    <w:rPr>
      <w:rFonts w:ascii="Arial Unicode MS" w:eastAsia="Arial Unicode MS" w:hAnsi="Arial Unicode MS" w:cs="Arial Unicode MS" w:hint="eastAsia"/>
    </w:rPr>
  </w:style>
  <w:style w:type="paragraph" w:customStyle="1" w:styleId="Default">
    <w:name w:val="Default"/>
    <w:rsid w:val="0041316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onsPlusDocList">
    <w:name w:val="ConsPlusDocList"/>
    <w:next w:val="a"/>
    <w:rsid w:val="00C22461"/>
    <w:pPr>
      <w:widowControl w:val="0"/>
      <w:suppressAutoHyphens/>
      <w:autoSpaceDE w:val="0"/>
      <w:spacing w:after="0" w:line="240" w:lineRule="auto"/>
    </w:pPr>
    <w:rPr>
      <w:rFonts w:ascii="Arial" w:eastAsia="Arial" w:hAnsi="Arial" w:cs="Arial"/>
      <w:sz w:val="20"/>
      <w:szCs w:val="20"/>
      <w:lang w:eastAsia="hi-IN" w:bidi="hi-IN"/>
    </w:rPr>
  </w:style>
</w:styles>
</file>

<file path=word/webSettings.xml><?xml version="1.0" encoding="utf-8"?>
<w:webSettings xmlns:r="http://schemas.openxmlformats.org/officeDocument/2006/relationships" xmlns:w="http://schemas.openxmlformats.org/wordprocessingml/2006/main">
  <w:divs>
    <w:div w:id="2249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A4F57CF5381650597997FDC1DC66BE57E8044625F983775823F5E71Cc4a3M" TargetMode="External"/><Relationship Id="rId13" Type="http://schemas.openxmlformats.org/officeDocument/2006/relationships/hyperlink" Target="consultantplus://offline/ref=AAA4F57CF5381650597997FDC1DC66BE57E9074828F983775823F5E71C437A0EA569BCD412C5CBC7c4aAM" TargetMode="External"/><Relationship Id="rId18" Type="http://schemas.openxmlformats.org/officeDocument/2006/relationships/hyperlink" Target="consultantplus://offline/ref=AAA4F57CF538165059798BFDC6DC66BE56EF07492AF1DE7D507AF9E5c1aBM" TargetMode="External"/><Relationship Id="rId3" Type="http://schemas.openxmlformats.org/officeDocument/2006/relationships/styles" Target="styles.xml"/><Relationship Id="rId7" Type="http://schemas.openxmlformats.org/officeDocument/2006/relationships/hyperlink" Target="consultantplus://offline/ref=AAA4F57CF5381650597997FDC1DC66BE57E9004A29FD83775823F5E71Cc4a3M" TargetMode="External"/><Relationship Id="rId12" Type="http://schemas.openxmlformats.org/officeDocument/2006/relationships/hyperlink" Target="consultantplus://offline/ref=D6687AA0A82F7C67931847DE6A98FFEA57AF9208333A9658B122E62E7B6EEDD3ABD0265CF91FBFMAu9N" TargetMode="External"/><Relationship Id="rId17" Type="http://schemas.openxmlformats.org/officeDocument/2006/relationships/hyperlink" Target="consultantplus://offline/ref=AAA4F57CF5381650597997FDC1DC66BE57E8044625F983775823F5E71C437A0EA569BCD412C5C9CCc4aFM" TargetMode="External"/><Relationship Id="rId2" Type="http://schemas.openxmlformats.org/officeDocument/2006/relationships/numbering" Target="numbering.xml"/><Relationship Id="rId16" Type="http://schemas.openxmlformats.org/officeDocument/2006/relationships/hyperlink" Target="consultantplus://offline/ref=AAA4F57CF5381650597997FDC1DC66BE57E8044625F983775823F5E71C437A0EA569BCD412C5C9C3c4aF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AAA4F57CF5381650597997FDC1DC66BE57E0034A27ACD4750976FBcEa2M" TargetMode="External"/><Relationship Id="rId11" Type="http://schemas.openxmlformats.org/officeDocument/2006/relationships/hyperlink" Target="consultantplus://offline/ref=91BA1EE4E4C8620D1E18FC3641D8CA3F79A2493B052C898949937A7739DE19BC168024AF153E8EB6L2q7N" TargetMode="External"/><Relationship Id="rId5" Type="http://schemas.openxmlformats.org/officeDocument/2006/relationships/webSettings" Target="webSettings.xml"/><Relationship Id="rId15" Type="http://schemas.openxmlformats.org/officeDocument/2006/relationships/hyperlink" Target="consultantplus://offline/ref=AAA4F57CF5381650597997FDC1DC66BE57E9004A29FD83775823F5E71C437A0EA569BCD412C4CFC2c4a3M" TargetMode="External"/><Relationship Id="rId10" Type="http://schemas.openxmlformats.org/officeDocument/2006/relationships/hyperlink" Target="consultantplus://offline/ref=AAA4F57CF5381650597997FDC1DC66BE57E9074829FC83775823F5E71C437A0EA569BCD412C5CAC6c4aD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AA4F57CF5381650597997FDC1DC66BE57E9074829FC83775823F5E71C437A0EA569BCD412C5CBC6c4aAM" TargetMode="External"/><Relationship Id="rId14" Type="http://schemas.openxmlformats.org/officeDocument/2006/relationships/hyperlink" Target="consultantplus://offline/ref=AAA4F57CF5381650597997FDC1DC66BE57E9004A29FD83775823F5E71C437A0EA569BCD412C4C8C4c4a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99AC-6927-473D-81DF-9E0A002E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28</Pages>
  <Words>9029</Words>
  <Characters>51466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2019-10-14T11:33:00Z</cp:lastPrinted>
  <dcterms:created xsi:type="dcterms:W3CDTF">2019-10-14T06:45:00Z</dcterms:created>
  <dcterms:modified xsi:type="dcterms:W3CDTF">2019-10-14T11:36:00Z</dcterms:modified>
</cp:coreProperties>
</file>